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B049" w14:textId="10417855" w:rsidR="00AA47FF" w:rsidRPr="00273DA6" w:rsidRDefault="00000000" w:rsidP="004319EF">
      <w:pPr>
        <w:pStyle w:val="Title"/>
        <w:spacing w:line="276" w:lineRule="auto"/>
      </w:pPr>
      <w:r w:rsidRPr="00273DA6">
        <w:t xml:space="preserve">Introduction to GIS: Lab </w:t>
      </w:r>
      <w:r w:rsidR="007C4B90">
        <w:t>1</w:t>
      </w:r>
    </w:p>
    <w:p w14:paraId="2624A3E2" w14:textId="3186B54E" w:rsidR="00AA47FF" w:rsidRPr="00273DA6" w:rsidRDefault="00C22371" w:rsidP="004319EF">
      <w:pPr>
        <w:pStyle w:val="Title"/>
        <w:spacing w:line="276" w:lineRule="auto"/>
      </w:pPr>
      <w:r w:rsidRPr="00273DA6">
        <w:t>Data, Software, and Map Theory</w:t>
      </w:r>
      <w:r w:rsidRPr="00273DA6">
        <w:rPr>
          <w:vertAlign w:val="superscript"/>
        </w:rPr>
        <w:footnoteReference w:id="1"/>
      </w:r>
    </w:p>
    <w:p w14:paraId="66AFD3E4" w14:textId="77777777" w:rsidR="00AA47FF" w:rsidRPr="00273DA6" w:rsidRDefault="00AA47FF" w:rsidP="004319EF"/>
    <w:p w14:paraId="0260B3EA" w14:textId="2D697DE3" w:rsidR="00AA47FF" w:rsidRPr="00273DA6" w:rsidRDefault="00041C88" w:rsidP="004319EF">
      <w:pPr>
        <w:rPr>
          <w:rFonts w:eastAsia="Ebrima" w:cs="Ebrima"/>
          <w:szCs w:val="24"/>
        </w:rPr>
      </w:pPr>
      <w:r w:rsidRPr="00273DA6">
        <w:rPr>
          <w:rFonts w:eastAsia="Ebrima" w:cs="Ebrima"/>
          <w:szCs w:val="24"/>
        </w:rPr>
        <w:t xml:space="preserve">Organization of data, setting up software, and understanding the potential of the maps </w:t>
      </w:r>
      <w:r w:rsidR="00FB24EF" w:rsidRPr="00273DA6">
        <w:rPr>
          <w:rFonts w:eastAsia="Ebrima" w:cs="Ebrima"/>
          <w:szCs w:val="24"/>
        </w:rPr>
        <w:t>you will create are essential components</w:t>
      </w:r>
      <w:r w:rsidRPr="00273DA6">
        <w:rPr>
          <w:rFonts w:eastAsia="Ebrima" w:cs="Ebrima"/>
          <w:szCs w:val="24"/>
        </w:rPr>
        <w:t xml:space="preserve"> key to success in Introduction to GIS. </w:t>
      </w:r>
      <w:r w:rsidR="00FB24EF" w:rsidRPr="00273DA6">
        <w:rPr>
          <w:rFonts w:eastAsia="Ebrima" w:cs="Ebrima"/>
          <w:szCs w:val="24"/>
        </w:rPr>
        <w:t xml:space="preserve">This first lab provides a foundational context for the work we are doing in this course, namely how GIS data work and operate in a Windows environment, how you can access and navigate </w:t>
      </w:r>
      <w:r w:rsidR="00CB6107" w:rsidRPr="00273DA6">
        <w:rPr>
          <w:rFonts w:eastAsia="Ebrima" w:cs="Ebrima"/>
          <w:szCs w:val="24"/>
        </w:rPr>
        <w:t>the ArcGIS Pro software, and how the maps you make and use function as communicative and designed objects.</w:t>
      </w:r>
      <w:r w:rsidR="00FB24EF" w:rsidRPr="00273DA6">
        <w:rPr>
          <w:rFonts w:eastAsia="Ebrima" w:cs="Ebrima"/>
          <w:szCs w:val="24"/>
        </w:rPr>
        <w:t xml:space="preserve"> </w:t>
      </w:r>
      <w:r w:rsidR="00CB6107" w:rsidRPr="00273DA6">
        <w:rPr>
          <w:rFonts w:eastAsia="Ebrima" w:cs="Ebrima"/>
          <w:szCs w:val="24"/>
        </w:rPr>
        <w:t xml:space="preserve">As you’ll be interfacing with </w:t>
      </w:r>
      <w:r w:rsidR="00B34960" w:rsidRPr="00273DA6">
        <w:rPr>
          <w:rFonts w:eastAsia="Ebrima" w:cs="Ebrima"/>
          <w:szCs w:val="24"/>
        </w:rPr>
        <w:t>all</w:t>
      </w:r>
      <w:r w:rsidR="00CB6107" w:rsidRPr="00273DA6">
        <w:rPr>
          <w:rFonts w:eastAsia="Ebrima" w:cs="Ebrima"/>
          <w:szCs w:val="24"/>
        </w:rPr>
        <w:t xml:space="preserve"> these components in this class and in your future GIS work, </w:t>
      </w:r>
      <w:r w:rsidR="00B34960" w:rsidRPr="00273DA6">
        <w:rPr>
          <w:rFonts w:eastAsia="Ebrima" w:cs="Ebrima"/>
          <w:szCs w:val="24"/>
        </w:rPr>
        <w:t>each deserves time and attention at the beginning of the course.</w:t>
      </w:r>
    </w:p>
    <w:p w14:paraId="430F37CB" w14:textId="39DC47C7" w:rsidR="00A928C4" w:rsidRPr="00273DA6" w:rsidRDefault="00A928C4" w:rsidP="004319EF">
      <w:pPr>
        <w:rPr>
          <w:rFonts w:eastAsia="Ebrima" w:cs="Ebrima"/>
          <w:szCs w:val="24"/>
        </w:rPr>
      </w:pPr>
    </w:p>
    <w:p w14:paraId="52BA7FBF" w14:textId="23B14C2A" w:rsidR="00A928C4" w:rsidRPr="00273DA6" w:rsidRDefault="00A928C4" w:rsidP="004319EF">
      <w:pPr>
        <w:rPr>
          <w:rFonts w:eastAsia="Ebrima" w:cs="Ebrima"/>
          <w:szCs w:val="24"/>
        </w:rPr>
      </w:pPr>
      <w:r w:rsidRPr="00273DA6">
        <w:rPr>
          <w:rFonts w:eastAsia="Ebrima" w:cs="Ebrima"/>
          <w:szCs w:val="24"/>
        </w:rPr>
        <w:t>This lab is divided into five parts, which you should complete in order:</w:t>
      </w:r>
    </w:p>
    <w:p w14:paraId="02883276" w14:textId="77777777" w:rsidR="00AA47FF" w:rsidRPr="00273DA6" w:rsidRDefault="00AA47FF" w:rsidP="004319EF">
      <w:pPr>
        <w:rPr>
          <w:rFonts w:eastAsia="Ebrima" w:cs="Ebrima"/>
          <w:szCs w:val="24"/>
        </w:rPr>
      </w:pPr>
    </w:p>
    <w:p w14:paraId="3E047B2F" w14:textId="1F77C3F5" w:rsidR="00AA47FF" w:rsidRPr="00273DA6" w:rsidRDefault="00000000" w:rsidP="004319EF">
      <w:pPr>
        <w:rPr>
          <w:rFonts w:eastAsia="Ebrima" w:cs="Ebrima"/>
          <w:szCs w:val="24"/>
        </w:rPr>
      </w:pPr>
      <w:r w:rsidRPr="00273DA6">
        <w:rPr>
          <w:rFonts w:eastAsia="Ebrima" w:cs="Ebrima"/>
          <w:b/>
          <w:szCs w:val="24"/>
        </w:rPr>
        <w:t xml:space="preserve">Part </w:t>
      </w:r>
      <w:r w:rsidR="008C279F" w:rsidRPr="00273DA6">
        <w:rPr>
          <w:rFonts w:eastAsia="Ebrima" w:cs="Ebrima"/>
          <w:b/>
          <w:szCs w:val="24"/>
        </w:rPr>
        <w:t>A</w:t>
      </w:r>
      <w:r w:rsidRPr="00273DA6">
        <w:rPr>
          <w:rFonts w:eastAsia="Ebrima" w:cs="Ebrima"/>
          <w:szCs w:val="24"/>
        </w:rPr>
        <w:t xml:space="preserve">: </w:t>
      </w:r>
      <w:r w:rsidR="008C279F" w:rsidRPr="00273DA6">
        <w:rPr>
          <w:rFonts w:eastAsia="Ebrima" w:cs="Ebrima"/>
          <w:szCs w:val="24"/>
          <w:u w:val="single"/>
        </w:rPr>
        <w:t>Data basics:</w:t>
      </w:r>
      <w:r w:rsidRPr="00273DA6">
        <w:rPr>
          <w:rFonts w:eastAsia="Ebrima" w:cs="Ebrima"/>
          <w:szCs w:val="24"/>
          <w:u w:val="single"/>
        </w:rPr>
        <w:t xml:space="preserve"> </w:t>
      </w:r>
      <w:r w:rsidR="008C279F" w:rsidRPr="00273DA6">
        <w:rPr>
          <w:rFonts w:eastAsia="Ebrima" w:cs="Ebrima"/>
          <w:szCs w:val="24"/>
          <w:u w:val="single"/>
        </w:rPr>
        <w:t>S</w:t>
      </w:r>
      <w:r w:rsidRPr="00273DA6">
        <w:rPr>
          <w:rFonts w:eastAsia="Ebrima" w:cs="Ebrima"/>
          <w:szCs w:val="24"/>
          <w:u w:val="single"/>
        </w:rPr>
        <w:t>torage</w:t>
      </w:r>
      <w:r w:rsidR="008C279F" w:rsidRPr="00273DA6">
        <w:rPr>
          <w:rFonts w:eastAsia="Ebrima" w:cs="Ebrima"/>
          <w:szCs w:val="24"/>
          <w:u w:val="single"/>
        </w:rPr>
        <w:t>, organization,</w:t>
      </w:r>
      <w:r w:rsidR="0096022B" w:rsidRPr="00273DA6">
        <w:rPr>
          <w:rFonts w:eastAsia="Ebrima" w:cs="Ebrima"/>
          <w:szCs w:val="24"/>
          <w:u w:val="single"/>
        </w:rPr>
        <w:t xml:space="preserve"> and other fundamentals</w:t>
      </w:r>
    </w:p>
    <w:p w14:paraId="4CF69B42" w14:textId="77777777" w:rsidR="00AA47FF" w:rsidRPr="00273DA6" w:rsidRDefault="00AA47FF" w:rsidP="004319EF">
      <w:pPr>
        <w:rPr>
          <w:rFonts w:eastAsia="Ebrima" w:cs="Ebrima"/>
          <w:szCs w:val="24"/>
        </w:rPr>
      </w:pPr>
    </w:p>
    <w:p w14:paraId="2BAF1403" w14:textId="1666B49E" w:rsidR="00AA47FF" w:rsidRPr="00273DA6" w:rsidRDefault="00000000" w:rsidP="004319EF">
      <w:pPr>
        <w:ind w:left="720"/>
        <w:rPr>
          <w:rFonts w:eastAsia="Ebrima" w:cs="Ebrima"/>
          <w:szCs w:val="24"/>
        </w:rPr>
      </w:pPr>
      <w:r w:rsidRPr="00273DA6">
        <w:rPr>
          <w:rFonts w:eastAsia="Ebrima" w:cs="Ebrima"/>
          <w:b/>
          <w:szCs w:val="24"/>
        </w:rPr>
        <w:t xml:space="preserve">Objective: </w:t>
      </w:r>
      <w:r w:rsidRPr="00273DA6">
        <w:rPr>
          <w:rFonts w:eastAsia="Ebrima" w:cs="Ebrima"/>
          <w:szCs w:val="24"/>
        </w:rPr>
        <w:t>Understand where and how files, both downloaded and created, are stored on your computer</w:t>
      </w:r>
      <w:r w:rsidR="0096022B" w:rsidRPr="00273DA6">
        <w:rPr>
          <w:rFonts w:eastAsia="Ebrima" w:cs="Ebrima"/>
          <w:szCs w:val="24"/>
        </w:rPr>
        <w:t xml:space="preserve">, while interfacing with file archives and </w:t>
      </w:r>
      <w:r w:rsidRPr="00273DA6">
        <w:rPr>
          <w:rFonts w:eastAsia="Ebrima" w:cs="Ebrima"/>
          <w:szCs w:val="24"/>
        </w:rPr>
        <w:t>“unzip</w:t>
      </w:r>
      <w:r w:rsidR="0096022B" w:rsidRPr="00273DA6">
        <w:rPr>
          <w:rFonts w:eastAsia="Ebrima" w:cs="Ebrima"/>
          <w:szCs w:val="24"/>
        </w:rPr>
        <w:t>ping</w:t>
      </w:r>
      <w:r w:rsidRPr="00273DA6">
        <w:rPr>
          <w:rFonts w:eastAsia="Ebrima" w:cs="Ebrima"/>
          <w:szCs w:val="24"/>
        </w:rPr>
        <w:t>” a compressed folder</w:t>
      </w:r>
      <w:r w:rsidR="0096022B" w:rsidRPr="00273DA6">
        <w:rPr>
          <w:rFonts w:eastAsia="Ebrima" w:cs="Ebrima"/>
          <w:szCs w:val="24"/>
        </w:rPr>
        <w:t>.</w:t>
      </w:r>
    </w:p>
    <w:p w14:paraId="769F732E" w14:textId="77777777" w:rsidR="00AA47FF" w:rsidRPr="00273DA6" w:rsidRDefault="00AA47FF" w:rsidP="004319EF">
      <w:pPr>
        <w:rPr>
          <w:rFonts w:eastAsia="Ebrima" w:cs="Ebrima"/>
          <w:b/>
          <w:szCs w:val="24"/>
        </w:rPr>
      </w:pPr>
    </w:p>
    <w:p w14:paraId="5E129F79" w14:textId="727D2295" w:rsidR="00AA47FF" w:rsidRPr="00273DA6" w:rsidRDefault="00000000" w:rsidP="004319EF">
      <w:pPr>
        <w:rPr>
          <w:rFonts w:eastAsia="Ebrima" w:cs="Ebrima"/>
          <w:szCs w:val="24"/>
        </w:rPr>
      </w:pPr>
      <w:r w:rsidRPr="00273DA6">
        <w:rPr>
          <w:rFonts w:eastAsia="Ebrima" w:cs="Ebrima"/>
          <w:b/>
          <w:szCs w:val="24"/>
        </w:rPr>
        <w:t xml:space="preserve">Part </w:t>
      </w:r>
      <w:r w:rsidR="008C279F" w:rsidRPr="00273DA6">
        <w:rPr>
          <w:rFonts w:eastAsia="Ebrima" w:cs="Ebrima"/>
          <w:b/>
          <w:szCs w:val="24"/>
        </w:rPr>
        <w:t>B</w:t>
      </w:r>
      <w:r w:rsidRPr="00273DA6">
        <w:rPr>
          <w:rFonts w:eastAsia="Ebrima" w:cs="Ebrima"/>
          <w:szCs w:val="24"/>
        </w:rPr>
        <w:t xml:space="preserve">: </w:t>
      </w:r>
      <w:r w:rsidR="00C00B10">
        <w:rPr>
          <w:rFonts w:eastAsia="Ebrima" w:cs="Ebrima"/>
          <w:szCs w:val="24"/>
          <w:u w:val="single"/>
        </w:rPr>
        <w:t>Course</w:t>
      </w:r>
      <w:r w:rsidRPr="00273DA6">
        <w:rPr>
          <w:rFonts w:eastAsia="Ebrima" w:cs="Ebrima"/>
          <w:szCs w:val="24"/>
          <w:u w:val="single"/>
        </w:rPr>
        <w:t xml:space="preserve"> software: </w:t>
      </w:r>
      <w:r w:rsidR="00EA4E5E">
        <w:rPr>
          <w:rFonts w:eastAsia="Ebrima" w:cs="Ebrima"/>
          <w:szCs w:val="24"/>
          <w:u w:val="single"/>
        </w:rPr>
        <w:t xml:space="preserve">Starting </w:t>
      </w:r>
      <w:r w:rsidRPr="00273DA6">
        <w:rPr>
          <w:rFonts w:eastAsia="Ebrima" w:cs="Ebrima"/>
          <w:szCs w:val="24"/>
          <w:u w:val="single"/>
        </w:rPr>
        <w:t>ArcGIS Pro</w:t>
      </w:r>
    </w:p>
    <w:p w14:paraId="0B7CD73A" w14:textId="77777777" w:rsidR="00AA47FF" w:rsidRPr="00273DA6" w:rsidRDefault="00AA47FF" w:rsidP="004319EF">
      <w:pPr>
        <w:rPr>
          <w:rFonts w:eastAsia="Ebrima" w:cs="Ebrima"/>
          <w:szCs w:val="24"/>
        </w:rPr>
      </w:pPr>
    </w:p>
    <w:p w14:paraId="4F597F9F" w14:textId="354A6D2A" w:rsidR="00AA47FF" w:rsidRPr="00273DA6" w:rsidRDefault="00000000" w:rsidP="004319EF">
      <w:pPr>
        <w:ind w:left="900"/>
        <w:rPr>
          <w:rFonts w:eastAsia="Ebrima" w:cs="Ebrima"/>
          <w:szCs w:val="24"/>
        </w:rPr>
      </w:pPr>
      <w:r w:rsidRPr="00273DA6">
        <w:rPr>
          <w:rFonts w:eastAsia="Ebrima" w:cs="Ebrima"/>
          <w:b/>
          <w:szCs w:val="24"/>
        </w:rPr>
        <w:t>Objective:</w:t>
      </w:r>
      <w:r w:rsidRPr="00273DA6">
        <w:rPr>
          <w:rFonts w:eastAsia="Ebrima" w:cs="Ebrima"/>
          <w:szCs w:val="24"/>
        </w:rPr>
        <w:t xml:space="preserve"> </w:t>
      </w:r>
      <w:r w:rsidR="000C6568" w:rsidRPr="00273DA6">
        <w:rPr>
          <w:rFonts w:eastAsia="Ebrima" w:cs="Ebrima"/>
          <w:szCs w:val="24"/>
        </w:rPr>
        <w:t>Explore</w:t>
      </w:r>
      <w:r w:rsidR="00AA285B" w:rsidRPr="00273DA6">
        <w:rPr>
          <w:rFonts w:eastAsia="Ebrima" w:cs="Ebrima"/>
          <w:szCs w:val="24"/>
        </w:rPr>
        <w:t xml:space="preserve"> how you are going to access our course software, ArcGIS Pro, and </w:t>
      </w:r>
      <w:r w:rsidR="00C00B10">
        <w:rPr>
          <w:rFonts w:eastAsia="Ebrima" w:cs="Ebrima"/>
          <w:szCs w:val="24"/>
        </w:rPr>
        <w:t>some</w:t>
      </w:r>
      <w:r w:rsidR="00AA285B" w:rsidRPr="00273DA6">
        <w:rPr>
          <w:rFonts w:eastAsia="Ebrima" w:cs="Ebrima"/>
          <w:szCs w:val="24"/>
        </w:rPr>
        <w:t xml:space="preserve"> other software necessary to </w:t>
      </w:r>
      <w:r w:rsidR="000C6568" w:rsidRPr="00273DA6">
        <w:rPr>
          <w:rFonts w:eastAsia="Ebrima" w:cs="Ebrima"/>
          <w:szCs w:val="24"/>
        </w:rPr>
        <w:t>‘do’ GIS for this semester.</w:t>
      </w:r>
    </w:p>
    <w:p w14:paraId="3781CF67" w14:textId="77777777" w:rsidR="00AA47FF" w:rsidRPr="00273DA6" w:rsidRDefault="00AA47FF" w:rsidP="004319EF">
      <w:pPr>
        <w:ind w:left="900"/>
        <w:rPr>
          <w:rFonts w:eastAsia="Ebrima" w:cs="Ebrima"/>
          <w:szCs w:val="24"/>
        </w:rPr>
      </w:pPr>
    </w:p>
    <w:p w14:paraId="09FE77B1" w14:textId="6B3CD4AF" w:rsidR="00AA47FF" w:rsidRPr="00273DA6" w:rsidRDefault="00000000" w:rsidP="004319EF">
      <w:pPr>
        <w:rPr>
          <w:rFonts w:eastAsia="Ebrima" w:cs="Ebrima"/>
          <w:szCs w:val="24"/>
        </w:rPr>
      </w:pPr>
      <w:r w:rsidRPr="00273DA6">
        <w:rPr>
          <w:rFonts w:eastAsia="Ebrima" w:cs="Ebrima"/>
          <w:b/>
          <w:szCs w:val="24"/>
        </w:rPr>
        <w:t xml:space="preserve">Part </w:t>
      </w:r>
      <w:r w:rsidR="008C279F" w:rsidRPr="00273DA6">
        <w:rPr>
          <w:rFonts w:eastAsia="Ebrima" w:cs="Ebrima"/>
          <w:b/>
          <w:szCs w:val="24"/>
        </w:rPr>
        <w:t>C</w:t>
      </w:r>
      <w:r w:rsidRPr="00273DA6">
        <w:rPr>
          <w:rFonts w:eastAsia="Ebrima" w:cs="Ebrima"/>
          <w:szCs w:val="24"/>
        </w:rPr>
        <w:t xml:space="preserve">: </w:t>
      </w:r>
      <w:r w:rsidRPr="00273DA6">
        <w:rPr>
          <w:rFonts w:eastAsia="Ebrima" w:cs="Ebrima"/>
          <w:szCs w:val="24"/>
          <w:u w:val="single"/>
        </w:rPr>
        <w:t>Introduction to the ArcGIS Pro Project</w:t>
      </w:r>
    </w:p>
    <w:p w14:paraId="0242698B" w14:textId="77777777" w:rsidR="00AA47FF" w:rsidRPr="00273DA6" w:rsidRDefault="00AA47FF" w:rsidP="004319EF">
      <w:pPr>
        <w:rPr>
          <w:rFonts w:eastAsia="Ebrima" w:cs="Ebrima"/>
          <w:szCs w:val="24"/>
        </w:rPr>
      </w:pPr>
    </w:p>
    <w:p w14:paraId="48D79B5D" w14:textId="44B6CB8F" w:rsidR="00AA47FF" w:rsidRPr="00273DA6" w:rsidRDefault="00000000" w:rsidP="004319EF">
      <w:pPr>
        <w:ind w:left="900"/>
        <w:rPr>
          <w:rFonts w:eastAsia="Ebrima" w:cs="Ebrima"/>
          <w:szCs w:val="24"/>
        </w:rPr>
      </w:pPr>
      <w:r w:rsidRPr="00273DA6">
        <w:rPr>
          <w:rFonts w:eastAsia="Ebrima" w:cs="Ebrima"/>
          <w:b/>
          <w:szCs w:val="24"/>
        </w:rPr>
        <w:t>Objective:</w:t>
      </w:r>
      <w:r w:rsidRPr="00273DA6">
        <w:rPr>
          <w:rFonts w:eastAsia="Ebrima" w:cs="Ebrima"/>
          <w:szCs w:val="24"/>
        </w:rPr>
        <w:t xml:space="preserve"> Become familiar with the “look and feel” of the ArcGIS Pro software interface by examining foundational components of the interface.</w:t>
      </w:r>
    </w:p>
    <w:p w14:paraId="472D795F" w14:textId="5C557BE6" w:rsidR="008C279F" w:rsidRPr="00273DA6" w:rsidRDefault="008C279F" w:rsidP="004319EF">
      <w:pPr>
        <w:rPr>
          <w:rFonts w:eastAsia="Ebrima" w:cs="Ebrima"/>
          <w:szCs w:val="24"/>
        </w:rPr>
      </w:pPr>
      <w:r w:rsidRPr="00273DA6">
        <w:rPr>
          <w:rFonts w:eastAsia="Ebrima" w:cs="Ebrima"/>
          <w:b/>
          <w:szCs w:val="24"/>
        </w:rPr>
        <w:lastRenderedPageBreak/>
        <w:t>Part D</w:t>
      </w:r>
      <w:r w:rsidRPr="00273DA6">
        <w:rPr>
          <w:rFonts w:eastAsia="Ebrima" w:cs="Ebrima"/>
          <w:szCs w:val="24"/>
        </w:rPr>
        <w:t xml:space="preserve">: </w:t>
      </w:r>
      <w:r w:rsidRPr="00273DA6">
        <w:rPr>
          <w:rFonts w:eastAsia="Ebrima" w:cs="Ebrima"/>
          <w:szCs w:val="24"/>
          <w:u w:val="single"/>
        </w:rPr>
        <w:t>Introduction to Map</w:t>
      </w:r>
      <w:r w:rsidR="00333D7F">
        <w:rPr>
          <w:rFonts w:eastAsia="Ebrima" w:cs="Ebrima"/>
          <w:szCs w:val="24"/>
          <w:u w:val="single"/>
        </w:rPr>
        <w:t>s and Mapping</w:t>
      </w:r>
    </w:p>
    <w:p w14:paraId="36961BE9" w14:textId="77777777" w:rsidR="008C279F" w:rsidRPr="00273DA6" w:rsidRDefault="008C279F" w:rsidP="004319EF">
      <w:pPr>
        <w:rPr>
          <w:rFonts w:eastAsia="Ebrima" w:cs="Ebrima"/>
          <w:szCs w:val="24"/>
        </w:rPr>
      </w:pPr>
    </w:p>
    <w:p w14:paraId="028841B8" w14:textId="64A29973" w:rsidR="00A928C4" w:rsidRPr="00273DA6" w:rsidRDefault="008C279F" w:rsidP="004319EF">
      <w:pPr>
        <w:ind w:left="900"/>
        <w:rPr>
          <w:rFonts w:eastAsia="Ebrima" w:cs="Ebrima"/>
          <w:szCs w:val="24"/>
        </w:rPr>
      </w:pPr>
      <w:r w:rsidRPr="00273DA6">
        <w:rPr>
          <w:rFonts w:eastAsia="Ebrima" w:cs="Ebrima"/>
          <w:b/>
          <w:szCs w:val="24"/>
        </w:rPr>
        <w:t>Objective:</w:t>
      </w:r>
      <w:r w:rsidRPr="00273DA6">
        <w:rPr>
          <w:rFonts w:eastAsia="Ebrima" w:cs="Ebrima"/>
          <w:szCs w:val="24"/>
        </w:rPr>
        <w:t xml:space="preserve"> Begin to understand what a map is, what kinds of information a map can communicate, and what makes an effective (or even good!) map.</w:t>
      </w:r>
    </w:p>
    <w:p w14:paraId="52A0F700" w14:textId="77777777" w:rsidR="002305CE" w:rsidRPr="00273DA6" w:rsidRDefault="002305CE" w:rsidP="004319EF">
      <w:pPr>
        <w:rPr>
          <w:rFonts w:eastAsia="Ebrima" w:cs="Ebrima"/>
          <w:szCs w:val="24"/>
        </w:rPr>
      </w:pPr>
    </w:p>
    <w:p w14:paraId="06C61617" w14:textId="1EB94FC8" w:rsidR="00A928C4" w:rsidRPr="00754AA8" w:rsidRDefault="00A928C4" w:rsidP="004319EF">
      <w:pPr>
        <w:rPr>
          <w:rFonts w:eastAsia="Ebrima" w:cs="Ebrima"/>
          <w:szCs w:val="24"/>
          <w:u w:val="single"/>
        </w:rPr>
      </w:pPr>
      <w:r w:rsidRPr="00754AA8">
        <w:rPr>
          <w:rFonts w:eastAsia="Ebrima" w:cs="Ebrima"/>
          <w:b/>
          <w:bCs/>
          <w:szCs w:val="24"/>
        </w:rPr>
        <w:t xml:space="preserve">Part E: </w:t>
      </w:r>
      <w:bookmarkStart w:id="0" w:name="_Hlk113262594"/>
      <w:r w:rsidR="003C3878">
        <w:rPr>
          <w:rFonts w:eastAsia="Ebrima" w:cs="Ebrima"/>
          <w:szCs w:val="24"/>
          <w:u w:val="single"/>
        </w:rPr>
        <w:t xml:space="preserve">Lab Production: </w:t>
      </w:r>
      <w:r w:rsidRPr="00754AA8">
        <w:rPr>
          <w:rFonts w:eastAsia="Ebrima" w:cs="Ebrima"/>
          <w:szCs w:val="24"/>
          <w:u w:val="single"/>
        </w:rPr>
        <w:t>Putting it All Together</w:t>
      </w:r>
      <w:bookmarkEnd w:id="0"/>
    </w:p>
    <w:p w14:paraId="36386B9D" w14:textId="2D85414D" w:rsidR="00A928C4" w:rsidRPr="00754AA8" w:rsidRDefault="00A928C4" w:rsidP="004319EF">
      <w:pPr>
        <w:rPr>
          <w:rFonts w:eastAsia="Ebrima" w:cs="Ebrima"/>
          <w:szCs w:val="24"/>
          <w:u w:val="single"/>
        </w:rPr>
      </w:pPr>
    </w:p>
    <w:p w14:paraId="2D775142" w14:textId="53EB1BEF" w:rsidR="00754AA8" w:rsidRPr="00754AA8" w:rsidRDefault="00A928C4" w:rsidP="004319EF">
      <w:pPr>
        <w:ind w:left="720"/>
        <w:rPr>
          <w:rFonts w:eastAsia="Ebrima" w:cs="Ebrima"/>
          <w:szCs w:val="24"/>
        </w:rPr>
      </w:pPr>
      <w:r w:rsidRPr="00754AA8">
        <w:rPr>
          <w:rFonts w:eastAsia="Ebrima" w:cs="Ebrima"/>
          <w:b/>
          <w:bCs/>
          <w:szCs w:val="24"/>
        </w:rPr>
        <w:t xml:space="preserve">Objective: </w:t>
      </w:r>
      <w:r w:rsidRPr="00754AA8">
        <w:rPr>
          <w:rFonts w:eastAsia="Ebrima" w:cs="Ebrima"/>
          <w:szCs w:val="24"/>
        </w:rPr>
        <w:t xml:space="preserve">Consolidate your screenshots, answers to questions, and </w:t>
      </w:r>
      <w:r w:rsidR="00D16D01" w:rsidRPr="00754AA8">
        <w:rPr>
          <w:rFonts w:eastAsia="Ebrima" w:cs="Ebrima"/>
          <w:szCs w:val="24"/>
        </w:rPr>
        <w:t>map explorations</w:t>
      </w:r>
      <w:r w:rsidR="00796941">
        <w:rPr>
          <w:rFonts w:eastAsia="Ebrima" w:cs="Ebrima"/>
          <w:szCs w:val="24"/>
        </w:rPr>
        <w:t xml:space="preserve"> while creating one last map</w:t>
      </w:r>
      <w:r w:rsidR="00D16D01" w:rsidRPr="00754AA8">
        <w:rPr>
          <w:rFonts w:eastAsia="Ebrima" w:cs="Ebrima"/>
          <w:szCs w:val="24"/>
        </w:rPr>
        <w:t xml:space="preserve"> </w:t>
      </w:r>
      <w:r w:rsidR="00796941">
        <w:rPr>
          <w:rFonts w:eastAsia="Ebrima" w:cs="Ebrima"/>
          <w:szCs w:val="24"/>
        </w:rPr>
        <w:t>to finish off your</w:t>
      </w:r>
      <w:r w:rsidR="00D16D01" w:rsidRPr="00754AA8">
        <w:rPr>
          <w:rFonts w:eastAsia="Ebrima" w:cs="Ebrima"/>
          <w:szCs w:val="24"/>
        </w:rPr>
        <w:t xml:space="preserve"> production document.</w:t>
      </w:r>
    </w:p>
    <w:p w14:paraId="3899FC6E" w14:textId="77777777" w:rsidR="00754AA8" w:rsidRPr="00754AA8" w:rsidRDefault="00754AA8" w:rsidP="004319EF">
      <w:pPr>
        <w:rPr>
          <w:szCs w:val="24"/>
        </w:rPr>
      </w:pPr>
    </w:p>
    <w:p w14:paraId="79CFDF63" w14:textId="499DD6CC" w:rsidR="00AA47FF" w:rsidRPr="00273DA6" w:rsidRDefault="00754AA8" w:rsidP="004319EF">
      <w:pPr>
        <w:rPr>
          <w:rFonts w:eastAsia="Ebrima" w:cs="Ebrima"/>
          <w:szCs w:val="24"/>
        </w:rPr>
      </w:pPr>
      <w:r w:rsidRPr="00754AA8">
        <w:rPr>
          <w:szCs w:val="24"/>
        </w:rPr>
        <w:t xml:space="preserve">You will find questions to answer throughout this lab formatted </w:t>
      </w:r>
      <w:r w:rsidRPr="00DC6A9A">
        <w:rPr>
          <w:b/>
          <w:bCs/>
          <w:color w:val="70AD47" w:themeColor="accent6"/>
          <w:szCs w:val="24"/>
          <w:u w:val="single"/>
        </w:rPr>
        <w:t>Like This</w:t>
      </w:r>
      <w:r w:rsidRPr="00DC6A9A">
        <w:rPr>
          <w:b/>
          <w:bCs/>
          <w:color w:val="70AD47" w:themeColor="accent6"/>
          <w:szCs w:val="24"/>
        </w:rPr>
        <w:t>.</w:t>
      </w:r>
      <w:r>
        <w:rPr>
          <w:color w:val="385623" w:themeColor="accent6" w:themeShade="80"/>
        </w:rPr>
        <w:t xml:space="preserve"> </w:t>
      </w:r>
      <w:r>
        <w:t>Please answer these questions as you encounter them, otherwise you’ll have to do a lot of backtracking! You will compile the answers to your questions (which will include text, screenshots, and maps) into one single document at the end of the lab and save that compilation as a .pdf for submission on Moodle.</w:t>
      </w:r>
      <w:r w:rsidR="00333D7F" w:rsidRPr="00333D7F">
        <w:rPr>
          <w:rStyle w:val="FootnoteReference"/>
          <w:rFonts w:eastAsia="Ebrima" w:cs="Ebrima"/>
          <w:szCs w:val="24"/>
        </w:rPr>
        <w:t xml:space="preserve"> </w:t>
      </w:r>
      <w:r w:rsidR="00333D7F" w:rsidRPr="00754AA8">
        <w:rPr>
          <w:rStyle w:val="FootnoteReference"/>
          <w:rFonts w:eastAsia="Ebrima" w:cs="Ebrima"/>
          <w:szCs w:val="24"/>
        </w:rPr>
        <w:footnoteReference w:id="2"/>
      </w:r>
      <w:r w:rsidRPr="00273DA6">
        <w:br w:type="page"/>
      </w:r>
    </w:p>
    <w:p w14:paraId="36B9E1EF" w14:textId="127FAA97" w:rsidR="00AA47FF" w:rsidRPr="00273DA6" w:rsidRDefault="00000000" w:rsidP="004319EF">
      <w:pPr>
        <w:pStyle w:val="Heading1"/>
        <w:spacing w:line="276" w:lineRule="auto"/>
      </w:pPr>
      <w:r w:rsidRPr="00273DA6">
        <w:lastRenderedPageBreak/>
        <w:t xml:space="preserve">Part </w:t>
      </w:r>
      <w:r w:rsidR="002305CE" w:rsidRPr="00273DA6">
        <w:t>A</w:t>
      </w:r>
      <w:r w:rsidRPr="00273DA6">
        <w:t>: File Storage Basics</w:t>
      </w:r>
    </w:p>
    <w:p w14:paraId="141D692A" w14:textId="77777777" w:rsidR="00AA47FF" w:rsidRPr="00273DA6" w:rsidRDefault="00AA47FF" w:rsidP="004319EF">
      <w:pPr>
        <w:pStyle w:val="Heading1"/>
        <w:spacing w:line="276" w:lineRule="auto"/>
      </w:pPr>
    </w:p>
    <w:p w14:paraId="475833D8" w14:textId="4B9D6AA1" w:rsidR="00AA47FF" w:rsidRPr="00273DA6" w:rsidRDefault="00000000" w:rsidP="004319EF">
      <w:pPr>
        <w:pStyle w:val="Heading1"/>
        <w:spacing w:line="276" w:lineRule="auto"/>
        <w:jc w:val="left"/>
        <w:rPr>
          <w:b w:val="0"/>
          <w:i/>
        </w:rPr>
      </w:pPr>
      <w:r w:rsidRPr="00273DA6">
        <w:rPr>
          <w:b w:val="0"/>
          <w:i/>
        </w:rPr>
        <w:t xml:space="preserve">Summary: </w:t>
      </w:r>
      <w:r w:rsidR="00273DA6">
        <w:rPr>
          <w:b w:val="0"/>
          <w:i/>
        </w:rPr>
        <w:t>Practice</w:t>
      </w:r>
      <w:r w:rsidRPr="00273DA6">
        <w:rPr>
          <w:b w:val="0"/>
          <w:i/>
        </w:rPr>
        <w:t xml:space="preserve"> the basics of how and where your computer stores files, including those that you create and those that you download</w:t>
      </w:r>
      <w:r w:rsidR="00273DA6">
        <w:rPr>
          <w:b w:val="0"/>
          <w:i/>
        </w:rPr>
        <w:t xml:space="preserve">, while interfacing with the </w:t>
      </w:r>
      <w:r w:rsidR="00DF3D35">
        <w:rPr>
          <w:b w:val="0"/>
          <w:i/>
        </w:rPr>
        <w:t>functional, but at times confusing, compressed folder.</w:t>
      </w:r>
      <w:r w:rsidRPr="00273DA6">
        <w:rPr>
          <w:b w:val="0"/>
          <w:i/>
        </w:rPr>
        <w:t xml:space="preserve"> </w:t>
      </w:r>
      <w:r w:rsidR="00DF3D35">
        <w:rPr>
          <w:b w:val="0"/>
          <w:i/>
        </w:rPr>
        <w:t>Learn why i</w:t>
      </w:r>
      <w:r w:rsidRPr="00273DA6">
        <w:rPr>
          <w:b w:val="0"/>
          <w:i/>
        </w:rPr>
        <w:t>t’s never good to work out of a folder that has not been un-compressed!</w:t>
      </w:r>
      <w:r w:rsidR="00E12875">
        <w:rPr>
          <w:rStyle w:val="FootnoteReference"/>
          <w:b w:val="0"/>
          <w:i/>
        </w:rPr>
        <w:footnoteReference w:id="3"/>
      </w:r>
    </w:p>
    <w:p w14:paraId="195AFFE0" w14:textId="77777777" w:rsidR="002305CE" w:rsidRPr="00273DA6" w:rsidRDefault="002305CE" w:rsidP="004319EF"/>
    <w:p w14:paraId="29165E69" w14:textId="48F4AA01" w:rsidR="002305CE" w:rsidRDefault="00000000" w:rsidP="004319EF">
      <w:pPr>
        <w:rPr>
          <w:rFonts w:cs="Arial"/>
          <w:bCs/>
          <w:i/>
          <w:iCs/>
          <w:szCs w:val="24"/>
        </w:rPr>
      </w:pPr>
      <w:hyperlink r:id="rId9" w:history="1">
        <w:r w:rsidR="002305CE" w:rsidRPr="00273DA6">
          <w:rPr>
            <w:rStyle w:val="Hyperlink"/>
            <w:rFonts w:cs="Arial"/>
            <w:bCs/>
            <w:i/>
            <w:iCs/>
            <w:szCs w:val="24"/>
          </w:rPr>
          <w:t>Geospatial Technology Competency Model</w:t>
        </w:r>
      </w:hyperlink>
      <w:r w:rsidR="002305CE" w:rsidRPr="00273DA6">
        <w:rPr>
          <w:rFonts w:cs="Arial"/>
          <w:bCs/>
          <w:i/>
          <w:iCs/>
          <w:szCs w:val="24"/>
        </w:rPr>
        <w:t xml:space="preserve">: </w:t>
      </w:r>
      <w:r w:rsidR="00AC6578">
        <w:rPr>
          <w:rFonts w:cs="Arial"/>
          <w:bCs/>
          <w:i/>
          <w:iCs/>
          <w:szCs w:val="24"/>
        </w:rPr>
        <w:t>5.1.26, 4.1.11.3, 4.1.11.4, 2.8.6, 2.8.1, 2.1</w:t>
      </w:r>
    </w:p>
    <w:p w14:paraId="6442B564" w14:textId="6E35B79C" w:rsidR="00625239" w:rsidRDefault="00625239" w:rsidP="004319EF">
      <w:pPr>
        <w:rPr>
          <w:rFonts w:cs="Arial"/>
          <w:bCs/>
          <w:i/>
          <w:iCs/>
          <w:szCs w:val="24"/>
        </w:rPr>
      </w:pPr>
    </w:p>
    <w:p w14:paraId="1DD1C64C" w14:textId="18218A5A" w:rsidR="00625239" w:rsidRPr="00625239" w:rsidRDefault="00000000" w:rsidP="00625239">
      <w:pPr>
        <w:jc w:val="center"/>
        <w:rPr>
          <w:rFonts w:cs="Arial"/>
          <w:bCs/>
          <w:szCs w:val="24"/>
        </w:rPr>
      </w:pPr>
      <w:hyperlink r:id="rId10" w:history="1">
        <w:r w:rsidR="00625239" w:rsidRPr="00E9390D">
          <w:rPr>
            <w:rStyle w:val="Hyperlink"/>
            <w:rFonts w:cs="Arial"/>
            <w:bCs/>
            <w:szCs w:val="24"/>
          </w:rPr>
          <w:t>Link to Video Walkthrough</w:t>
        </w:r>
      </w:hyperlink>
    </w:p>
    <w:p w14:paraId="1DC9B92B" w14:textId="77777777" w:rsidR="00AA47FF" w:rsidRPr="00273DA6" w:rsidRDefault="00AA47FF" w:rsidP="004319EF">
      <w:pPr>
        <w:pStyle w:val="Heading1"/>
        <w:spacing w:line="276" w:lineRule="auto"/>
        <w:jc w:val="left"/>
        <w:rPr>
          <w:b w:val="0"/>
        </w:rPr>
      </w:pPr>
    </w:p>
    <w:p w14:paraId="269048CD" w14:textId="327C8B14" w:rsidR="00864859" w:rsidRPr="00864859" w:rsidRDefault="00273DA6" w:rsidP="004319EF">
      <w:pPr>
        <w:pStyle w:val="Heading1"/>
        <w:numPr>
          <w:ilvl w:val="0"/>
          <w:numId w:val="3"/>
        </w:numPr>
        <w:spacing w:line="276" w:lineRule="auto"/>
        <w:jc w:val="left"/>
        <w:rPr>
          <w:b w:val="0"/>
        </w:rPr>
      </w:pPr>
      <w:r w:rsidRPr="00273DA6">
        <w:rPr>
          <w:b w:val="0"/>
        </w:rPr>
        <w:t>Welcome to Introduction to GIS! So far, you’ve accomplished exactly what you needed to – you downloaded this word file. Lab files are always shared as word documents so that you can write notes, make comments to yourself, add answers to practice or production questions within the document, and otherwise enjoy having a workspace you can control.</w:t>
      </w:r>
    </w:p>
    <w:p w14:paraId="4E53556A" w14:textId="77777777" w:rsidR="00864859" w:rsidRPr="00864859" w:rsidRDefault="00864859" w:rsidP="004319EF"/>
    <w:p w14:paraId="113DD15A" w14:textId="39B7F963" w:rsidR="00864859" w:rsidRDefault="00864859" w:rsidP="004319EF">
      <w:pPr>
        <w:pStyle w:val="ListParagraph"/>
        <w:numPr>
          <w:ilvl w:val="0"/>
          <w:numId w:val="3"/>
        </w:numPr>
        <w:spacing w:after="0"/>
        <w:rPr>
          <w:szCs w:val="24"/>
        </w:rPr>
      </w:pPr>
      <w:r>
        <w:rPr>
          <w:szCs w:val="24"/>
        </w:rPr>
        <w:t>Before you proceed – make sure you can edit this document. Word prevents you from editing documents downloaded from the internet, because the internet is a scary place.</w:t>
      </w:r>
      <w:r>
        <w:rPr>
          <w:rStyle w:val="FootnoteReference"/>
          <w:szCs w:val="24"/>
        </w:rPr>
        <w:footnoteReference w:id="4"/>
      </w:r>
      <w:r>
        <w:rPr>
          <w:szCs w:val="24"/>
        </w:rPr>
        <w:t xml:space="preserve"> If there is a yellow bar across the top of your screen that </w:t>
      </w:r>
      <w:r w:rsidR="00796941">
        <w:rPr>
          <w:szCs w:val="24"/>
        </w:rPr>
        <w:t>says,</w:t>
      </w:r>
      <w:r>
        <w:rPr>
          <w:szCs w:val="24"/>
        </w:rPr>
        <w:t xml:space="preserve"> ‘protected view’, please enable editing by clicking the button that </w:t>
      </w:r>
      <w:proofErr w:type="gramStart"/>
      <w:r>
        <w:rPr>
          <w:szCs w:val="24"/>
        </w:rPr>
        <w:t>says</w:t>
      </w:r>
      <w:proofErr w:type="gramEnd"/>
      <w:r>
        <w:rPr>
          <w:szCs w:val="24"/>
        </w:rPr>
        <w:t xml:space="preserve"> ‘enable editing’</w:t>
      </w:r>
      <w:r w:rsidR="00544138">
        <w:rPr>
          <w:szCs w:val="24"/>
        </w:rPr>
        <w:t xml:space="preserve"> (example below)</w:t>
      </w:r>
      <w:r>
        <w:rPr>
          <w:szCs w:val="24"/>
        </w:rPr>
        <w:t>.</w:t>
      </w:r>
    </w:p>
    <w:p w14:paraId="33A6BD21" w14:textId="77777777" w:rsidR="00544138" w:rsidRPr="00544138" w:rsidRDefault="00544138" w:rsidP="004319EF">
      <w:pPr>
        <w:pStyle w:val="ListParagraph"/>
        <w:spacing w:after="0"/>
        <w:rPr>
          <w:szCs w:val="24"/>
        </w:rPr>
      </w:pPr>
    </w:p>
    <w:p w14:paraId="46B54862" w14:textId="376F4AF0" w:rsidR="00544138" w:rsidRDefault="00544138" w:rsidP="004319EF">
      <w:pPr>
        <w:pStyle w:val="ListParagraph"/>
        <w:spacing w:after="0"/>
        <w:rPr>
          <w:szCs w:val="24"/>
        </w:rPr>
      </w:pPr>
      <w:r>
        <w:rPr>
          <w:noProof/>
        </w:rPr>
        <w:drawing>
          <wp:inline distT="0" distB="0" distL="0" distR="0" wp14:anchorId="439AAB9C" wp14:editId="1FB65205">
            <wp:extent cx="11715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1575" cy="371475"/>
                    </a:xfrm>
                    <a:prstGeom prst="rect">
                      <a:avLst/>
                    </a:prstGeom>
                  </pic:spPr>
                </pic:pic>
              </a:graphicData>
            </a:graphic>
          </wp:inline>
        </w:drawing>
      </w:r>
    </w:p>
    <w:p w14:paraId="0B953228" w14:textId="77777777" w:rsidR="00864859" w:rsidRPr="00864859" w:rsidRDefault="00864859" w:rsidP="004319EF">
      <w:pPr>
        <w:pStyle w:val="ListParagraph"/>
        <w:spacing w:after="0"/>
        <w:rPr>
          <w:szCs w:val="24"/>
        </w:rPr>
      </w:pPr>
    </w:p>
    <w:p w14:paraId="53A268F8" w14:textId="67A7BDF9" w:rsidR="00DF3D35" w:rsidRDefault="00544138" w:rsidP="004319EF">
      <w:pPr>
        <w:pStyle w:val="ListParagraph"/>
        <w:numPr>
          <w:ilvl w:val="0"/>
          <w:numId w:val="3"/>
        </w:numPr>
        <w:spacing w:after="0"/>
        <w:rPr>
          <w:szCs w:val="24"/>
        </w:rPr>
      </w:pPr>
      <w:r>
        <w:rPr>
          <w:szCs w:val="24"/>
        </w:rPr>
        <w:t>Now that you can edit your document,</w:t>
      </w:r>
      <w:r w:rsidR="00DF3D35" w:rsidRPr="00DF3D35">
        <w:rPr>
          <w:szCs w:val="24"/>
        </w:rPr>
        <w:t xml:space="preserve"> you’ll notice that there isn’t any GIS data here.</w:t>
      </w:r>
      <w:r w:rsidR="00DF3D35">
        <w:rPr>
          <w:rStyle w:val="FootnoteReference"/>
          <w:szCs w:val="24"/>
        </w:rPr>
        <w:footnoteReference w:id="5"/>
      </w:r>
      <w:r w:rsidR="00DF3D35">
        <w:rPr>
          <w:szCs w:val="24"/>
        </w:rPr>
        <w:t xml:space="preserve"> Instead, we store GIS data in other formats than .doc and .docx. These formats are complex, contain many parts, and are often large in file </w:t>
      </w:r>
      <w:r w:rsidR="00DF3D35">
        <w:rPr>
          <w:szCs w:val="24"/>
        </w:rPr>
        <w:lastRenderedPageBreak/>
        <w:t>size.</w:t>
      </w:r>
      <w:r w:rsidR="00DF3D35">
        <w:rPr>
          <w:rStyle w:val="FootnoteReference"/>
          <w:szCs w:val="24"/>
        </w:rPr>
        <w:footnoteReference w:id="6"/>
      </w:r>
      <w:r w:rsidR="00DF3D35">
        <w:rPr>
          <w:szCs w:val="24"/>
        </w:rPr>
        <w:t xml:space="preserve"> So we need a different way of handling th</w:t>
      </w:r>
      <w:r w:rsidR="000542EA">
        <w:rPr>
          <w:szCs w:val="24"/>
        </w:rPr>
        <w:t>at information to work with it in GIS.</w:t>
      </w:r>
    </w:p>
    <w:p w14:paraId="3BF050BE" w14:textId="77777777" w:rsidR="00DF3D35" w:rsidRPr="00DF3D35" w:rsidRDefault="00DF3D35" w:rsidP="004319EF">
      <w:pPr>
        <w:pStyle w:val="ListParagraph"/>
        <w:spacing w:after="0"/>
        <w:rPr>
          <w:szCs w:val="24"/>
        </w:rPr>
      </w:pPr>
    </w:p>
    <w:p w14:paraId="59A8CDE9" w14:textId="17F0E777" w:rsidR="00DF3D35" w:rsidRDefault="00DF3D35" w:rsidP="004319EF">
      <w:pPr>
        <w:pStyle w:val="ListParagraph"/>
        <w:numPr>
          <w:ilvl w:val="0"/>
          <w:numId w:val="3"/>
        </w:numPr>
        <w:spacing w:after="0"/>
        <w:rPr>
          <w:szCs w:val="24"/>
        </w:rPr>
      </w:pPr>
      <w:r>
        <w:rPr>
          <w:szCs w:val="24"/>
        </w:rPr>
        <w:t xml:space="preserve">For GIS data in this course, we use folder compression with the ‘.zip’ file extension to share our data. These ‘zipped’ folders will contain all the GIS data </w:t>
      </w:r>
      <w:r w:rsidR="000542EA">
        <w:rPr>
          <w:szCs w:val="24"/>
        </w:rPr>
        <w:t>and other information you need to complete a given lab each week. In fact, the very lab document will be in the zip folders in the future. Magic!</w:t>
      </w:r>
    </w:p>
    <w:p w14:paraId="7CF49A5D" w14:textId="77777777" w:rsidR="000542EA" w:rsidRPr="000542EA" w:rsidRDefault="000542EA" w:rsidP="004319EF">
      <w:pPr>
        <w:pStyle w:val="ListParagraph"/>
        <w:spacing w:after="0"/>
        <w:rPr>
          <w:szCs w:val="24"/>
        </w:rPr>
      </w:pPr>
    </w:p>
    <w:p w14:paraId="0FEC7296" w14:textId="2CCAEDC2" w:rsidR="000542EA" w:rsidRDefault="000542EA" w:rsidP="004319EF">
      <w:pPr>
        <w:pStyle w:val="ListParagraph"/>
        <w:numPr>
          <w:ilvl w:val="0"/>
          <w:numId w:val="3"/>
        </w:numPr>
        <w:spacing w:after="0"/>
        <w:rPr>
          <w:szCs w:val="24"/>
        </w:rPr>
      </w:pPr>
      <w:r>
        <w:rPr>
          <w:szCs w:val="24"/>
        </w:rPr>
        <w:t xml:space="preserve">If you haven’t already, </w:t>
      </w:r>
      <w:r w:rsidR="00716F9D">
        <w:rPr>
          <w:szCs w:val="24"/>
        </w:rPr>
        <w:t>download the lab 1 data zip</w:t>
      </w:r>
      <w:r>
        <w:rPr>
          <w:szCs w:val="24"/>
        </w:rPr>
        <w:t xml:space="preserve"> file</w:t>
      </w:r>
      <w:r w:rsidR="00716F9D">
        <w:rPr>
          <w:szCs w:val="24"/>
        </w:rPr>
        <w:t xml:space="preserve"> from the course </w:t>
      </w:r>
      <w:proofErr w:type="spellStart"/>
      <w:r w:rsidR="00716F9D">
        <w:rPr>
          <w:szCs w:val="24"/>
        </w:rPr>
        <w:t>github</w:t>
      </w:r>
      <w:proofErr w:type="spellEnd"/>
      <w:r w:rsidR="00716F9D">
        <w:rPr>
          <w:szCs w:val="24"/>
        </w:rPr>
        <w:t xml:space="preserve"> site</w:t>
      </w:r>
      <w:r>
        <w:rPr>
          <w:szCs w:val="24"/>
        </w:rPr>
        <w:t>. Depending on the setup of your computer, browser, operating system, etc., it might download in the same place as this file.</w:t>
      </w:r>
      <w:r w:rsidR="00550D34">
        <w:rPr>
          <w:szCs w:val="24"/>
        </w:rPr>
        <w:t xml:space="preserve"> In any case… we need to find the zip.</w:t>
      </w:r>
    </w:p>
    <w:p w14:paraId="4DD7E6D5" w14:textId="77777777" w:rsidR="000542EA" w:rsidRPr="000542EA" w:rsidRDefault="000542EA" w:rsidP="004319EF">
      <w:pPr>
        <w:pStyle w:val="ListParagraph"/>
        <w:spacing w:after="0"/>
        <w:rPr>
          <w:szCs w:val="24"/>
        </w:rPr>
      </w:pPr>
    </w:p>
    <w:p w14:paraId="51F8688F" w14:textId="37346093" w:rsidR="00550D34" w:rsidRDefault="000542EA" w:rsidP="004319EF">
      <w:pPr>
        <w:pStyle w:val="ListParagraph"/>
        <w:numPr>
          <w:ilvl w:val="1"/>
          <w:numId w:val="3"/>
        </w:numPr>
        <w:spacing w:after="0"/>
        <w:rPr>
          <w:szCs w:val="24"/>
        </w:rPr>
      </w:pPr>
      <w:r>
        <w:rPr>
          <w:szCs w:val="24"/>
        </w:rPr>
        <w:t xml:space="preserve">One easy </w:t>
      </w:r>
      <w:r w:rsidR="00550D34">
        <w:rPr>
          <w:szCs w:val="24"/>
        </w:rPr>
        <w:t>way to find where your downloaded file went is to check through your browser. In Google Chrome</w:t>
      </w:r>
      <w:r w:rsidR="00550D34">
        <w:rPr>
          <w:rStyle w:val="FootnoteReference"/>
          <w:szCs w:val="24"/>
        </w:rPr>
        <w:footnoteReference w:id="7"/>
      </w:r>
      <w:r w:rsidR="00550D34">
        <w:rPr>
          <w:szCs w:val="24"/>
        </w:rPr>
        <w:t>, you can choose ‘show in folder’ from the options provided when a file downloads, and it will directly open the file directory and show you where the file lives. Cool!</w:t>
      </w:r>
    </w:p>
    <w:p w14:paraId="6F69B0FB" w14:textId="77777777" w:rsidR="00550D34" w:rsidRDefault="00550D34" w:rsidP="004319EF">
      <w:pPr>
        <w:pStyle w:val="ListParagraph"/>
        <w:spacing w:after="0"/>
        <w:ind w:left="1440"/>
        <w:rPr>
          <w:szCs w:val="24"/>
        </w:rPr>
      </w:pPr>
    </w:p>
    <w:p w14:paraId="4C26F014" w14:textId="3027DE77" w:rsidR="00550D34" w:rsidRDefault="00550D34" w:rsidP="004319EF">
      <w:pPr>
        <w:pStyle w:val="ListParagraph"/>
        <w:spacing w:after="0"/>
        <w:ind w:left="1440"/>
        <w:rPr>
          <w:szCs w:val="24"/>
        </w:rPr>
      </w:pPr>
      <w:r>
        <w:rPr>
          <w:noProof/>
        </w:rPr>
        <w:drawing>
          <wp:inline distT="0" distB="0" distL="0" distR="0" wp14:anchorId="2CF579F4" wp14:editId="60545882">
            <wp:extent cx="2228850" cy="16192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
                    <a:stretch>
                      <a:fillRect/>
                    </a:stretch>
                  </pic:blipFill>
                  <pic:spPr>
                    <a:xfrm>
                      <a:off x="0" y="0"/>
                      <a:ext cx="2228850" cy="1619250"/>
                    </a:xfrm>
                    <a:prstGeom prst="rect">
                      <a:avLst/>
                    </a:prstGeom>
                  </pic:spPr>
                </pic:pic>
              </a:graphicData>
            </a:graphic>
          </wp:inline>
        </w:drawing>
      </w:r>
    </w:p>
    <w:p w14:paraId="048E4749" w14:textId="77777777" w:rsidR="00544138" w:rsidRPr="00550D34" w:rsidRDefault="00544138" w:rsidP="004319EF">
      <w:pPr>
        <w:pStyle w:val="ListParagraph"/>
        <w:spacing w:after="0"/>
        <w:ind w:left="1440"/>
        <w:rPr>
          <w:szCs w:val="24"/>
        </w:rPr>
      </w:pPr>
    </w:p>
    <w:p w14:paraId="2AB786F1" w14:textId="4535CDE3" w:rsidR="00550D34" w:rsidRDefault="00550D34" w:rsidP="004319EF">
      <w:pPr>
        <w:pStyle w:val="Heading1"/>
        <w:numPr>
          <w:ilvl w:val="1"/>
          <w:numId w:val="3"/>
        </w:numPr>
        <w:spacing w:line="276" w:lineRule="auto"/>
        <w:jc w:val="left"/>
        <w:rPr>
          <w:b w:val="0"/>
        </w:rPr>
      </w:pPr>
      <w:r>
        <w:rPr>
          <w:b w:val="0"/>
        </w:rPr>
        <w:t>If you’re working off the campus computers, the file is most likely</w:t>
      </w:r>
      <w:r w:rsidRPr="00273DA6">
        <w:rPr>
          <w:b w:val="0"/>
        </w:rPr>
        <w:t xml:space="preserve"> in your “Downloads” folder,</w:t>
      </w:r>
      <w:r>
        <w:rPr>
          <w:b w:val="0"/>
        </w:rPr>
        <w:t xml:space="preserve"> along with this document. It’s not the worst place for a file, but </w:t>
      </w:r>
      <w:r w:rsidR="001B751B">
        <w:rPr>
          <w:b w:val="0"/>
        </w:rPr>
        <w:t>certainly</w:t>
      </w:r>
      <w:r>
        <w:rPr>
          <w:b w:val="0"/>
        </w:rPr>
        <w:t xml:space="preserve"> not the best.</w:t>
      </w:r>
      <w:r w:rsidRPr="00273DA6">
        <w:rPr>
          <w:b w:val="0"/>
        </w:rPr>
        <w:t xml:space="preserve"> </w:t>
      </w:r>
    </w:p>
    <w:p w14:paraId="1FDC29DE" w14:textId="5820E18E" w:rsidR="00AA47FF" w:rsidRDefault="002D6F6C" w:rsidP="004319EF">
      <w:pPr>
        <w:pStyle w:val="Heading1"/>
        <w:numPr>
          <w:ilvl w:val="1"/>
          <w:numId w:val="3"/>
        </w:numPr>
        <w:spacing w:line="276" w:lineRule="auto"/>
        <w:jc w:val="left"/>
        <w:rPr>
          <w:b w:val="0"/>
        </w:rPr>
      </w:pPr>
      <w:r>
        <w:rPr>
          <w:b w:val="0"/>
        </w:rPr>
        <w:lastRenderedPageBreak/>
        <w:t xml:space="preserve">If you’re working on your own computer, </w:t>
      </w:r>
      <w:r w:rsidRPr="00273DA6">
        <w:rPr>
          <w:b w:val="0"/>
        </w:rPr>
        <w:t>it might also be on your desktop, or somewhere else entirely!</w:t>
      </w:r>
      <w:r>
        <w:rPr>
          <w:b w:val="0"/>
        </w:rPr>
        <w:t xml:space="preserve"> Maybe your browser asked you where to put the file, or maybe it didn’t. </w:t>
      </w:r>
      <w:r w:rsidR="00E02896">
        <w:rPr>
          <w:b w:val="0"/>
        </w:rPr>
        <w:t>You’re going to need to know where you told your system to save the download.</w:t>
      </w:r>
    </w:p>
    <w:p w14:paraId="4D1A4A5B" w14:textId="77777777" w:rsidR="00550D34" w:rsidRPr="00550D34" w:rsidRDefault="00550D34" w:rsidP="004319EF"/>
    <w:p w14:paraId="61398C08" w14:textId="2AD73231" w:rsidR="00E02896" w:rsidRDefault="00754AA8" w:rsidP="004319EF">
      <w:pPr>
        <w:pStyle w:val="Heading1"/>
        <w:numPr>
          <w:ilvl w:val="0"/>
          <w:numId w:val="3"/>
        </w:numPr>
        <w:spacing w:line="276" w:lineRule="auto"/>
        <w:jc w:val="left"/>
        <w:rPr>
          <w:b w:val="0"/>
        </w:rPr>
      </w:pPr>
      <w:bookmarkStart w:id="1" w:name="_Hlk126843481"/>
      <w:r w:rsidRPr="00DC6A9A">
        <w:rPr>
          <w:bCs/>
          <w:color w:val="70AD47" w:themeColor="accent6"/>
          <w:u w:val="single"/>
        </w:rPr>
        <w:t>Question One</w:t>
      </w:r>
      <w:r>
        <w:rPr>
          <w:bCs/>
        </w:rPr>
        <w:t xml:space="preserve">: </w:t>
      </w:r>
      <w:r w:rsidR="003B1BDC">
        <w:rPr>
          <w:b w:val="0"/>
        </w:rPr>
        <w:t>Where did your zip file download? Why did it download there?</w:t>
      </w:r>
    </w:p>
    <w:bookmarkEnd w:id="1"/>
    <w:p w14:paraId="1CAD3907" w14:textId="77777777" w:rsidR="003B1BDC" w:rsidRPr="003B1BDC" w:rsidRDefault="003B1BDC" w:rsidP="004319EF"/>
    <w:p w14:paraId="13E534D1" w14:textId="15018424" w:rsidR="003B1BDC" w:rsidRDefault="003B1BDC" w:rsidP="004319EF">
      <w:pPr>
        <w:pStyle w:val="Heading1"/>
        <w:numPr>
          <w:ilvl w:val="0"/>
          <w:numId w:val="3"/>
        </w:numPr>
        <w:spacing w:line="276" w:lineRule="auto"/>
        <w:jc w:val="left"/>
        <w:rPr>
          <w:b w:val="0"/>
        </w:rPr>
      </w:pPr>
      <w:r>
        <w:rPr>
          <w:b w:val="0"/>
        </w:rPr>
        <w:t>When you track down your Zip file’s location and</w:t>
      </w:r>
      <w:r w:rsidRPr="00273DA6">
        <w:rPr>
          <w:b w:val="0"/>
        </w:rPr>
        <w:t xml:space="preserve"> double click on the zipped file, it will open a window that shows you what is inside. THIS IS THE DEVIL’S SNEAK PEEK.</w:t>
      </w:r>
      <w:r>
        <w:rPr>
          <w:rStyle w:val="FootnoteReference"/>
          <w:b w:val="0"/>
        </w:rPr>
        <w:footnoteReference w:id="8"/>
      </w:r>
      <w:r w:rsidRPr="00273DA6">
        <w:rPr>
          <w:b w:val="0"/>
        </w:rPr>
        <w:t xml:space="preserve"> Never do your work out of this preview page</w:t>
      </w:r>
      <w:r>
        <w:rPr>
          <w:b w:val="0"/>
        </w:rPr>
        <w:t xml:space="preserve">. You’re only looking at your data – but because that data has not yet been unzipped (or decompressed), you can’t </w:t>
      </w:r>
      <w:r w:rsidR="00B80DF0">
        <w:rPr>
          <w:b w:val="0"/>
        </w:rPr>
        <w:t>do</w:t>
      </w:r>
      <w:r>
        <w:rPr>
          <w:b w:val="0"/>
        </w:rPr>
        <w:t xml:space="preserve"> anything with the data. Useless!</w:t>
      </w:r>
      <w:r w:rsidRPr="00273DA6">
        <w:rPr>
          <w:b w:val="0"/>
        </w:rPr>
        <w:t xml:space="preserve"> </w:t>
      </w:r>
    </w:p>
    <w:p w14:paraId="1B8E6B06" w14:textId="77777777" w:rsidR="00B80DF0" w:rsidRPr="00B80DF0" w:rsidRDefault="00B80DF0" w:rsidP="004319EF"/>
    <w:p w14:paraId="4EF98235" w14:textId="77777777" w:rsidR="00B80DF0" w:rsidRDefault="003B1BDC" w:rsidP="004319EF">
      <w:pPr>
        <w:pStyle w:val="ListParagraph"/>
        <w:numPr>
          <w:ilvl w:val="0"/>
          <w:numId w:val="3"/>
        </w:numPr>
        <w:spacing w:after="0"/>
      </w:pPr>
      <w:r w:rsidRPr="00B80DF0">
        <w:t xml:space="preserve">You can tell that it is a preview because: </w:t>
      </w:r>
    </w:p>
    <w:p w14:paraId="55051CB2" w14:textId="77777777" w:rsidR="00B80DF0" w:rsidRDefault="00B80DF0" w:rsidP="004319EF">
      <w:pPr>
        <w:pStyle w:val="ListParagraph"/>
        <w:spacing w:after="0"/>
      </w:pPr>
    </w:p>
    <w:p w14:paraId="2E1B1392" w14:textId="77777777" w:rsidR="00B80DF0" w:rsidRDefault="003B1BDC" w:rsidP="004319EF">
      <w:pPr>
        <w:pStyle w:val="ListParagraph"/>
        <w:numPr>
          <w:ilvl w:val="1"/>
          <w:numId w:val="3"/>
        </w:numPr>
        <w:spacing w:after="0"/>
      </w:pPr>
      <w:r w:rsidRPr="00B80DF0">
        <w:t xml:space="preserve">You have not yet “unzipped” the folder, and </w:t>
      </w:r>
    </w:p>
    <w:p w14:paraId="78FD0D07" w14:textId="120CD620" w:rsidR="00B80DF0" w:rsidRDefault="003B1BDC" w:rsidP="004319EF">
      <w:pPr>
        <w:pStyle w:val="ListParagraph"/>
        <w:numPr>
          <w:ilvl w:val="1"/>
          <w:numId w:val="3"/>
        </w:numPr>
        <w:spacing w:after="0"/>
      </w:pPr>
      <w:r w:rsidRPr="00B80DF0">
        <w:t xml:space="preserve">There is a button at the top of the file explorer that </w:t>
      </w:r>
      <w:r w:rsidR="004C63F1" w:rsidRPr="00B80DF0">
        <w:t>says,</w:t>
      </w:r>
      <w:r w:rsidRPr="00B80DF0">
        <w:t xml:space="preserve"> “Extract all</w:t>
      </w:r>
      <w:r w:rsidR="00B80DF0" w:rsidRPr="00B80DF0">
        <w:t>”</w:t>
      </w:r>
      <w:r w:rsidR="004C63F1">
        <w:t xml:space="preserve">, which depending on your </w:t>
      </w:r>
      <w:proofErr w:type="spellStart"/>
      <w:r w:rsidR="004C63F1">
        <w:t>colour</w:t>
      </w:r>
      <w:proofErr w:type="spellEnd"/>
      <w:r w:rsidR="004C63F1">
        <w:t xml:space="preserve"> scheme, might look something like this:</w:t>
      </w:r>
    </w:p>
    <w:p w14:paraId="0EF23BC7" w14:textId="001AFF7A" w:rsidR="004C63F1" w:rsidRPr="00B80DF0" w:rsidRDefault="004C63F1" w:rsidP="004319EF">
      <w:pPr>
        <w:jc w:val="center"/>
      </w:pPr>
      <w:r>
        <w:rPr>
          <w:noProof/>
        </w:rPr>
        <w:drawing>
          <wp:inline distT="0" distB="0" distL="0" distR="0" wp14:anchorId="26C7A9D0" wp14:editId="54CA56C5">
            <wp:extent cx="3867150" cy="600075"/>
            <wp:effectExtent l="0" t="0" r="0" b="952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3"/>
                    <a:stretch>
                      <a:fillRect/>
                    </a:stretch>
                  </pic:blipFill>
                  <pic:spPr>
                    <a:xfrm>
                      <a:off x="0" y="0"/>
                      <a:ext cx="3867150" cy="600075"/>
                    </a:xfrm>
                    <a:prstGeom prst="rect">
                      <a:avLst/>
                    </a:prstGeom>
                  </pic:spPr>
                </pic:pic>
              </a:graphicData>
            </a:graphic>
          </wp:inline>
        </w:drawing>
      </w:r>
    </w:p>
    <w:p w14:paraId="0937436E" w14:textId="77777777" w:rsidR="00B80DF0" w:rsidRPr="00B80DF0" w:rsidRDefault="00B80DF0" w:rsidP="004319EF"/>
    <w:p w14:paraId="4DB3A4DD" w14:textId="4880A89C" w:rsidR="00C46935" w:rsidRDefault="00000000" w:rsidP="004319EF">
      <w:pPr>
        <w:pStyle w:val="ListParagraph"/>
        <w:numPr>
          <w:ilvl w:val="0"/>
          <w:numId w:val="3"/>
        </w:numPr>
        <w:spacing w:after="0"/>
      </w:pPr>
      <w:r w:rsidRPr="00B80DF0">
        <w:t>Compressing, or “zipping” a folder makes the files in the folder take up less memory.</w:t>
      </w:r>
      <w:r w:rsidR="004C63F1">
        <w:t xml:space="preserve"> It also treats this entire set of files as one single entity – the .zip.</w:t>
      </w:r>
      <w:r w:rsidRPr="00B80DF0">
        <w:t xml:space="preserve"> This is useful, especially when you are emailing</w:t>
      </w:r>
      <w:r w:rsidR="004C63F1">
        <w:t>, storing,</w:t>
      </w:r>
      <w:r w:rsidRPr="00B80DF0">
        <w:t xml:space="preserve"> or downloading a lot of information (which you will be in this class!). However, your computer cannot easily read or </w:t>
      </w:r>
      <w:r w:rsidR="001B751B">
        <w:t xml:space="preserve">ever </w:t>
      </w:r>
      <w:r w:rsidRPr="00B80DF0">
        <w:t xml:space="preserve">edit files that are compressed. </w:t>
      </w:r>
      <w:r w:rsidR="004C63F1">
        <w:t>To work with a file, it must be uncompressed.</w:t>
      </w:r>
      <w:r w:rsidR="004C63F1">
        <w:rPr>
          <w:rStyle w:val="FootnoteReference"/>
        </w:rPr>
        <w:footnoteReference w:id="9"/>
      </w:r>
    </w:p>
    <w:p w14:paraId="4C5B31CC" w14:textId="77777777" w:rsidR="00C46935" w:rsidRDefault="00C46935" w:rsidP="004319EF">
      <w:pPr>
        <w:pStyle w:val="ListParagraph"/>
        <w:spacing w:after="0"/>
      </w:pPr>
    </w:p>
    <w:p w14:paraId="6D4A3F22" w14:textId="77777777" w:rsidR="00FA03A8" w:rsidRDefault="00C46935" w:rsidP="004319EF">
      <w:pPr>
        <w:pStyle w:val="ListParagraph"/>
        <w:numPr>
          <w:ilvl w:val="0"/>
          <w:numId w:val="3"/>
        </w:numPr>
        <w:spacing w:after="0"/>
      </w:pPr>
      <w:r>
        <w:lastRenderedPageBreak/>
        <w:t xml:space="preserve">To </w:t>
      </w:r>
      <w:r w:rsidRPr="00B80DF0">
        <w:t>un</w:t>
      </w:r>
      <w:r>
        <w:t>zip</w:t>
      </w:r>
      <w:r w:rsidRPr="00B80DF0">
        <w:t xml:space="preserve"> the folder, click “extract all” at the top of the file explorer. Windows will then prompt you to choose a location and name for the extracted (unzipped) files. </w:t>
      </w:r>
    </w:p>
    <w:p w14:paraId="5464EF6A" w14:textId="77777777" w:rsidR="00FA03A8" w:rsidRDefault="00FA03A8" w:rsidP="004319EF">
      <w:pPr>
        <w:pStyle w:val="ListParagraph"/>
        <w:spacing w:after="0"/>
      </w:pPr>
    </w:p>
    <w:p w14:paraId="6B5C5A4B" w14:textId="5C99A10A" w:rsidR="00AA47FF" w:rsidRDefault="00FA03A8" w:rsidP="004319EF">
      <w:pPr>
        <w:pStyle w:val="ListParagraph"/>
        <w:numPr>
          <w:ilvl w:val="0"/>
          <w:numId w:val="3"/>
        </w:numPr>
        <w:spacing w:after="0"/>
      </w:pPr>
      <w:r>
        <w:t>Now… where should we put these files? Once they’re unzipped, they’re ready to be worked with.</w:t>
      </w:r>
      <w:r w:rsidR="001619FC">
        <w:t xml:space="preserve"> But we also need to put these files in a place where they can be easily found, transferred if necessary, and accessed for future work. Nothing </w:t>
      </w:r>
      <w:r w:rsidR="0004058E">
        <w:t>more frustrating in GIS</w:t>
      </w:r>
      <w:r w:rsidR="001619FC">
        <w:t xml:space="preserve"> than losing your data</w:t>
      </w:r>
      <w:r w:rsidR="0004058E">
        <w:t>!</w:t>
      </w:r>
      <w:r w:rsidR="0004058E">
        <w:rPr>
          <w:rStyle w:val="FootnoteReference"/>
        </w:rPr>
        <w:footnoteReference w:id="10"/>
      </w:r>
    </w:p>
    <w:p w14:paraId="30606206" w14:textId="77777777" w:rsidR="001619FC" w:rsidRDefault="001619FC" w:rsidP="004319EF">
      <w:pPr>
        <w:pStyle w:val="ListParagraph"/>
        <w:spacing w:after="0"/>
      </w:pPr>
    </w:p>
    <w:p w14:paraId="38237294" w14:textId="14001B7F" w:rsidR="00614725" w:rsidRDefault="001619FC" w:rsidP="004319EF">
      <w:pPr>
        <w:pStyle w:val="ListParagraph"/>
        <w:numPr>
          <w:ilvl w:val="0"/>
          <w:numId w:val="3"/>
        </w:numPr>
        <w:spacing w:after="0"/>
      </w:pPr>
      <w:r>
        <w:t xml:space="preserve">If you feel comfortable with data management, storage, manipulation, and </w:t>
      </w:r>
      <w:r w:rsidR="00614725">
        <w:t>so forth, feel free to unzip your files and organize them per your preferred practices – the steps below might still be helpful!</w:t>
      </w:r>
    </w:p>
    <w:p w14:paraId="42EF7C65" w14:textId="77777777" w:rsidR="00614725" w:rsidRDefault="00614725" w:rsidP="004319EF">
      <w:pPr>
        <w:pStyle w:val="ListParagraph"/>
        <w:spacing w:after="0"/>
      </w:pPr>
    </w:p>
    <w:p w14:paraId="7F158B5B" w14:textId="15A3AE56" w:rsidR="00614725" w:rsidRDefault="00614725" w:rsidP="004319EF">
      <w:pPr>
        <w:pStyle w:val="ListParagraph"/>
        <w:numPr>
          <w:ilvl w:val="0"/>
          <w:numId w:val="3"/>
        </w:numPr>
        <w:spacing w:after="0"/>
      </w:pPr>
      <w:r>
        <w:t>However, if you’ve never worked with zip files before, feel uncomfortable with data archiving, backups, managing file paths, etc. – please follow the below steps for useful storage information.</w:t>
      </w:r>
      <w:r w:rsidR="00F447D6">
        <w:t xml:space="preserve"> </w:t>
      </w:r>
      <w:r>
        <w:t>Our primary goal is to never lose our GIS data. We will remain in control of our information!</w:t>
      </w:r>
    </w:p>
    <w:p w14:paraId="0AB4207E" w14:textId="77777777" w:rsidR="00614725" w:rsidRDefault="00614725" w:rsidP="004319EF">
      <w:pPr>
        <w:pStyle w:val="ListParagraph"/>
        <w:spacing w:after="0"/>
      </w:pPr>
    </w:p>
    <w:p w14:paraId="7FF59077" w14:textId="52E21768" w:rsidR="00614725" w:rsidRDefault="00F447D6" w:rsidP="004319EF">
      <w:pPr>
        <w:pStyle w:val="ListParagraph"/>
        <w:numPr>
          <w:ilvl w:val="0"/>
          <w:numId w:val="3"/>
        </w:numPr>
        <w:spacing w:after="0"/>
      </w:pPr>
      <w:r>
        <w:t>Back to the extracting. Windows will offer up a default folder it proposes to create</w:t>
      </w:r>
      <w:r w:rsidR="0007581A">
        <w:t xml:space="preserve"> when you hit “Extract all”, that looks like this:</w:t>
      </w:r>
    </w:p>
    <w:p w14:paraId="46A8C8BF" w14:textId="5AFEDE18" w:rsidR="0007581A" w:rsidRDefault="0007581A" w:rsidP="004319EF">
      <w:pPr>
        <w:jc w:val="center"/>
      </w:pPr>
      <w:r>
        <w:rPr>
          <w:noProof/>
        </w:rPr>
        <w:lastRenderedPageBreak/>
        <w:drawing>
          <wp:inline distT="0" distB="0" distL="0" distR="0" wp14:anchorId="01DC42A6" wp14:editId="6E840D4B">
            <wp:extent cx="5753100" cy="420052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4"/>
                    <a:srcRect l="1615" t="1529" r="807" b="2183"/>
                    <a:stretch/>
                  </pic:blipFill>
                  <pic:spPr bwMode="auto">
                    <a:xfrm>
                      <a:off x="0" y="0"/>
                      <a:ext cx="5753100" cy="4200525"/>
                    </a:xfrm>
                    <a:prstGeom prst="rect">
                      <a:avLst/>
                    </a:prstGeom>
                    <a:ln>
                      <a:noFill/>
                    </a:ln>
                    <a:extLst>
                      <a:ext uri="{53640926-AAD7-44D8-BBD7-CCE9431645EC}">
                        <a14:shadowObscured xmlns:a14="http://schemas.microsoft.com/office/drawing/2010/main"/>
                      </a:ext>
                    </a:extLst>
                  </pic:spPr>
                </pic:pic>
              </a:graphicData>
            </a:graphic>
          </wp:inline>
        </w:drawing>
      </w:r>
    </w:p>
    <w:p w14:paraId="7E9B35A0" w14:textId="23654572" w:rsidR="0007581A" w:rsidRDefault="0007581A" w:rsidP="004319EF">
      <w:pPr>
        <w:jc w:val="center"/>
      </w:pPr>
    </w:p>
    <w:p w14:paraId="1F77DC4F" w14:textId="1CEE6A91" w:rsidR="0007581A" w:rsidRDefault="0007581A" w:rsidP="004319EF">
      <w:pPr>
        <w:pStyle w:val="ListParagraph"/>
        <w:numPr>
          <w:ilvl w:val="0"/>
          <w:numId w:val="3"/>
        </w:numPr>
        <w:spacing w:after="0"/>
      </w:pPr>
      <w:r>
        <w:t>While occasionally such suggestions are useful, here it’s clearly a mess. Click the ‘Browse…’ button next to that file path, and let’s explore some simpler options.</w:t>
      </w:r>
    </w:p>
    <w:p w14:paraId="017AFA32" w14:textId="77777777" w:rsidR="0007581A" w:rsidRDefault="0007581A" w:rsidP="004319EF">
      <w:pPr>
        <w:pStyle w:val="ListParagraph"/>
        <w:spacing w:after="0"/>
      </w:pPr>
    </w:p>
    <w:p w14:paraId="289E0A30" w14:textId="5073FB03" w:rsidR="0007581A" w:rsidRDefault="0004058E" w:rsidP="004319EF">
      <w:pPr>
        <w:pStyle w:val="ListParagraph"/>
        <w:numPr>
          <w:ilvl w:val="0"/>
          <w:numId w:val="3"/>
        </w:numPr>
        <w:spacing w:after="0"/>
      </w:pPr>
      <w:r>
        <w:t xml:space="preserve">The new window that appears is titled ‘Select a destination’, and as that implies, it has opened the full file explorer for you to… select where these files are going to go. </w:t>
      </w:r>
      <w:r w:rsidR="006A02DD">
        <w:t>It shows the whole file tree and everywhere (and everything) saved on the computer. Cool!</w:t>
      </w:r>
    </w:p>
    <w:p w14:paraId="2C6430DF" w14:textId="77777777" w:rsidR="0004058E" w:rsidRDefault="0004058E" w:rsidP="004319EF">
      <w:pPr>
        <w:pStyle w:val="ListParagraph"/>
        <w:spacing w:after="0"/>
      </w:pPr>
    </w:p>
    <w:p w14:paraId="1068E438" w14:textId="49A98AFB" w:rsidR="001B751B" w:rsidRDefault="0004058E" w:rsidP="004319EF">
      <w:pPr>
        <w:pStyle w:val="ListParagraph"/>
        <w:numPr>
          <w:ilvl w:val="0"/>
          <w:numId w:val="3"/>
        </w:numPr>
        <w:spacing w:after="0"/>
      </w:pPr>
      <w:r>
        <w:t xml:space="preserve">You’ll note some spatial language in these descriptions – file explorer, file path, etc. These are ways we describe where our files are saved on the hard drive. Unlike on a smartphone, or </w:t>
      </w:r>
      <w:r w:rsidR="006A02DD">
        <w:t xml:space="preserve">when </w:t>
      </w:r>
      <w:r>
        <w:t xml:space="preserve">using cloud-based systems like a </w:t>
      </w:r>
      <w:r w:rsidR="006A02DD">
        <w:t>Chromebook</w:t>
      </w:r>
      <w:r>
        <w:t xml:space="preserve">, </w:t>
      </w:r>
      <w:r w:rsidR="006A02DD">
        <w:t xml:space="preserve">files on Windows systems exist on the hard drive with a specific, known location. </w:t>
      </w:r>
      <w:r w:rsidR="001B751B">
        <w:t>Changing that location means the file can’t be found.</w:t>
      </w:r>
    </w:p>
    <w:p w14:paraId="2307EA9F" w14:textId="77777777" w:rsidR="001B751B" w:rsidRDefault="001B751B" w:rsidP="001B751B">
      <w:pPr>
        <w:pStyle w:val="ListParagraph"/>
      </w:pPr>
    </w:p>
    <w:p w14:paraId="680839DB" w14:textId="759060DC" w:rsidR="006A02DD" w:rsidRDefault="001B751B" w:rsidP="004319EF">
      <w:pPr>
        <w:pStyle w:val="ListParagraph"/>
        <w:numPr>
          <w:ilvl w:val="0"/>
          <w:numId w:val="3"/>
        </w:numPr>
        <w:spacing w:after="0"/>
      </w:pPr>
      <w:r>
        <w:t>For example: when</w:t>
      </w:r>
      <w:r w:rsidR="006A02DD">
        <w:t xml:space="preserve"> you move the location of an App on your iPhone’s home screen, the App keeps working – </w:t>
      </w:r>
      <w:r>
        <w:t xml:space="preserve">but </w:t>
      </w:r>
      <w:r w:rsidR="006A02DD">
        <w:t>if you move the folder where your GIS data is stored, your maps will not keep working.</w:t>
      </w:r>
    </w:p>
    <w:p w14:paraId="1EA078E7" w14:textId="77777777" w:rsidR="006A02DD" w:rsidRDefault="006A02DD" w:rsidP="004319EF">
      <w:pPr>
        <w:pStyle w:val="ListParagraph"/>
        <w:spacing w:after="0"/>
      </w:pPr>
    </w:p>
    <w:p w14:paraId="4B3C3639" w14:textId="4154B7D0" w:rsidR="006A02DD" w:rsidRDefault="006A02DD" w:rsidP="004319EF">
      <w:pPr>
        <w:pStyle w:val="ListParagraph"/>
        <w:numPr>
          <w:ilvl w:val="0"/>
          <w:numId w:val="3"/>
        </w:numPr>
        <w:spacing w:after="0"/>
      </w:pPr>
      <w:r>
        <w:t xml:space="preserve">By ‘file path’, we mean the location of where your file is – like a web address, just </w:t>
      </w:r>
      <w:r w:rsidR="006A1BA1">
        <w:t xml:space="preserve">referring </w:t>
      </w:r>
      <w:r>
        <w:t>local</w:t>
      </w:r>
      <w:r w:rsidR="006A1BA1">
        <w:t>ly</w:t>
      </w:r>
      <w:r>
        <w:t xml:space="preserve"> to the computer you are working on.</w:t>
      </w:r>
    </w:p>
    <w:p w14:paraId="5FF9059E" w14:textId="77777777" w:rsidR="006A02DD" w:rsidRDefault="006A02DD" w:rsidP="004319EF">
      <w:pPr>
        <w:pStyle w:val="ListParagraph"/>
        <w:spacing w:after="0"/>
      </w:pPr>
    </w:p>
    <w:p w14:paraId="2506443E" w14:textId="77777777" w:rsidR="006A1BA1" w:rsidRDefault="006A02DD" w:rsidP="004319EF">
      <w:pPr>
        <w:pStyle w:val="ListParagraph"/>
        <w:numPr>
          <w:ilvl w:val="0"/>
          <w:numId w:val="3"/>
        </w:numPr>
        <w:spacing w:after="0"/>
      </w:pPr>
      <w:r>
        <w:t xml:space="preserve">By ‘file explorer’, we mean the ability in Windows to see the structure and organization of </w:t>
      </w:r>
      <w:r w:rsidR="006A1BA1">
        <w:t>all the files on the system.</w:t>
      </w:r>
    </w:p>
    <w:p w14:paraId="7C74D13E" w14:textId="77777777" w:rsidR="006A1BA1" w:rsidRDefault="006A1BA1" w:rsidP="004319EF">
      <w:pPr>
        <w:pStyle w:val="ListParagraph"/>
        <w:spacing w:after="0"/>
      </w:pPr>
    </w:p>
    <w:p w14:paraId="47A552BE" w14:textId="2CDB4B31" w:rsidR="0004058E" w:rsidRDefault="006A1BA1" w:rsidP="004319EF">
      <w:pPr>
        <w:pStyle w:val="ListParagraph"/>
        <w:numPr>
          <w:ilvl w:val="0"/>
          <w:numId w:val="3"/>
        </w:numPr>
        <w:spacing w:after="0"/>
      </w:pPr>
      <w:r>
        <w:t>By ‘file tree’, we mean the structure of the files on the computer. Think of it like a series of branches, with each part of the file path referring to a new branch from the trunk (or drive) where the files are stored.</w:t>
      </w:r>
      <w:r w:rsidR="006A02DD">
        <w:t xml:space="preserve">  </w:t>
      </w:r>
    </w:p>
    <w:p w14:paraId="034B60E5" w14:textId="77777777" w:rsidR="00222CA3" w:rsidRDefault="00222CA3" w:rsidP="004319EF">
      <w:pPr>
        <w:pStyle w:val="ListParagraph"/>
        <w:spacing w:after="0"/>
      </w:pPr>
    </w:p>
    <w:p w14:paraId="33204D12" w14:textId="4D2818ED" w:rsidR="00222CA3" w:rsidRDefault="00222CA3" w:rsidP="004319EF">
      <w:pPr>
        <w:pStyle w:val="ListParagraph"/>
        <w:numPr>
          <w:ilvl w:val="0"/>
          <w:numId w:val="3"/>
        </w:numPr>
        <w:spacing w:after="0"/>
      </w:pPr>
      <w:r>
        <w:t>Let’s browse ourselves to an easy to locate position – the desktop. Desktop refers to what you see on the screen when you log in to windows, and it is also a specific location in the file tree as well. You can find it under ‘Quick Access’:</w:t>
      </w:r>
    </w:p>
    <w:p w14:paraId="40812153" w14:textId="77777777" w:rsidR="00222CA3" w:rsidRDefault="00222CA3" w:rsidP="004319EF">
      <w:pPr>
        <w:pStyle w:val="ListParagraph"/>
        <w:spacing w:after="0"/>
      </w:pPr>
    </w:p>
    <w:p w14:paraId="16511AE3" w14:textId="480D9A29" w:rsidR="00222CA3" w:rsidRDefault="00222CA3" w:rsidP="004319EF">
      <w:pPr>
        <w:pStyle w:val="ListParagraph"/>
        <w:spacing w:after="0"/>
      </w:pPr>
      <w:r>
        <w:rPr>
          <w:noProof/>
        </w:rPr>
        <w:drawing>
          <wp:inline distT="0" distB="0" distL="0" distR="0" wp14:anchorId="4EA7431E" wp14:editId="2F0D0D99">
            <wp:extent cx="1362075" cy="466725"/>
            <wp:effectExtent l="0" t="0" r="9525"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5"/>
                    <a:srcRect t="25758"/>
                    <a:stretch/>
                  </pic:blipFill>
                  <pic:spPr bwMode="auto">
                    <a:xfrm>
                      <a:off x="0" y="0"/>
                      <a:ext cx="1362075" cy="466725"/>
                    </a:xfrm>
                    <a:prstGeom prst="rect">
                      <a:avLst/>
                    </a:prstGeom>
                    <a:ln>
                      <a:noFill/>
                    </a:ln>
                    <a:extLst>
                      <a:ext uri="{53640926-AAD7-44D8-BBD7-CCE9431645EC}">
                        <a14:shadowObscured xmlns:a14="http://schemas.microsoft.com/office/drawing/2010/main"/>
                      </a:ext>
                    </a:extLst>
                  </pic:spPr>
                </pic:pic>
              </a:graphicData>
            </a:graphic>
          </wp:inline>
        </w:drawing>
      </w:r>
    </w:p>
    <w:p w14:paraId="4CDFF694" w14:textId="470363E2" w:rsidR="00222CA3" w:rsidRDefault="00222CA3" w:rsidP="004319EF">
      <w:pPr>
        <w:pStyle w:val="ListParagraph"/>
        <w:spacing w:after="0"/>
        <w:jc w:val="center"/>
      </w:pPr>
    </w:p>
    <w:p w14:paraId="681B9FF4" w14:textId="20EF409A" w:rsidR="00222CA3" w:rsidRDefault="00222CA3" w:rsidP="004319EF">
      <w:pPr>
        <w:pStyle w:val="ListParagraph"/>
        <w:numPr>
          <w:ilvl w:val="0"/>
          <w:numId w:val="3"/>
        </w:numPr>
        <w:spacing w:after="0"/>
      </w:pPr>
      <w:r>
        <w:t>Or, under ‘this PC’:</w:t>
      </w:r>
    </w:p>
    <w:p w14:paraId="7E9DE1AB" w14:textId="09E7633F" w:rsidR="00222CA3" w:rsidRDefault="00222CA3" w:rsidP="004319EF">
      <w:pPr>
        <w:pStyle w:val="ListParagraph"/>
        <w:spacing w:after="0"/>
      </w:pPr>
    </w:p>
    <w:p w14:paraId="0CD720C3" w14:textId="07ED975C" w:rsidR="00222CA3" w:rsidRDefault="00222CA3" w:rsidP="004319EF">
      <w:pPr>
        <w:pStyle w:val="ListParagraph"/>
        <w:spacing w:after="0"/>
      </w:pPr>
      <w:r>
        <w:rPr>
          <w:noProof/>
        </w:rPr>
        <w:drawing>
          <wp:inline distT="0" distB="0" distL="0" distR="0" wp14:anchorId="2F9742B0" wp14:editId="58E61654">
            <wp:extent cx="1171575" cy="666750"/>
            <wp:effectExtent l="0" t="0" r="9525"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6"/>
                    <a:stretch>
                      <a:fillRect/>
                    </a:stretch>
                  </pic:blipFill>
                  <pic:spPr>
                    <a:xfrm>
                      <a:off x="0" y="0"/>
                      <a:ext cx="1171575" cy="666750"/>
                    </a:xfrm>
                    <a:prstGeom prst="rect">
                      <a:avLst/>
                    </a:prstGeom>
                  </pic:spPr>
                </pic:pic>
              </a:graphicData>
            </a:graphic>
          </wp:inline>
        </w:drawing>
      </w:r>
    </w:p>
    <w:p w14:paraId="40D45E7E" w14:textId="499A8B4C" w:rsidR="00222CA3" w:rsidRDefault="00222CA3" w:rsidP="004319EF">
      <w:pPr>
        <w:pStyle w:val="ListParagraph"/>
        <w:spacing w:after="0"/>
        <w:jc w:val="center"/>
      </w:pPr>
      <w:r>
        <w:t xml:space="preserve"> </w:t>
      </w:r>
    </w:p>
    <w:p w14:paraId="43A99988" w14:textId="3CF0B678" w:rsidR="007A0005" w:rsidRDefault="005F1C37" w:rsidP="004319EF">
      <w:pPr>
        <w:pStyle w:val="ListParagraph"/>
        <w:numPr>
          <w:ilvl w:val="0"/>
          <w:numId w:val="3"/>
        </w:numPr>
        <w:spacing w:after="0"/>
      </w:pPr>
      <w:r>
        <w:t>Click the Desktop and the window will update to show the desktop file tree and everything there:</w:t>
      </w:r>
    </w:p>
    <w:p w14:paraId="7994F096" w14:textId="77777777" w:rsidR="00EA4E5E" w:rsidRDefault="00EA4E5E" w:rsidP="004319EF">
      <w:pPr>
        <w:pStyle w:val="ListParagraph"/>
        <w:spacing w:after="0"/>
      </w:pPr>
    </w:p>
    <w:p w14:paraId="7A84A6A2" w14:textId="724B06E2" w:rsidR="005F1C37" w:rsidRDefault="005F1C37" w:rsidP="004319EF">
      <w:pPr>
        <w:jc w:val="center"/>
      </w:pPr>
      <w:r>
        <w:rPr>
          <w:noProof/>
        </w:rPr>
        <w:lastRenderedPageBreak/>
        <w:drawing>
          <wp:inline distT="0" distB="0" distL="0" distR="0" wp14:anchorId="4BBF15B2" wp14:editId="7CB031EA">
            <wp:extent cx="2552700" cy="100965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7"/>
                    <a:stretch>
                      <a:fillRect/>
                    </a:stretch>
                  </pic:blipFill>
                  <pic:spPr>
                    <a:xfrm>
                      <a:off x="0" y="0"/>
                      <a:ext cx="2552700" cy="1009650"/>
                    </a:xfrm>
                    <a:prstGeom prst="rect">
                      <a:avLst/>
                    </a:prstGeom>
                  </pic:spPr>
                </pic:pic>
              </a:graphicData>
            </a:graphic>
          </wp:inline>
        </w:drawing>
      </w:r>
    </w:p>
    <w:p w14:paraId="4353F11B" w14:textId="06556CF5" w:rsidR="005F1C37" w:rsidRDefault="005F1C37" w:rsidP="004319EF">
      <w:pPr>
        <w:jc w:val="center"/>
      </w:pPr>
    </w:p>
    <w:p w14:paraId="1641A5CF" w14:textId="38C11D13" w:rsidR="005F1C37" w:rsidRDefault="005F1C37" w:rsidP="004319EF">
      <w:pPr>
        <w:pStyle w:val="ListParagraph"/>
        <w:numPr>
          <w:ilvl w:val="0"/>
          <w:numId w:val="3"/>
        </w:numPr>
        <w:spacing w:after="0"/>
      </w:pPr>
      <w:r>
        <w:t xml:space="preserve">Choose the ‘New folder’ </w:t>
      </w:r>
      <w:r w:rsidR="00DE4681">
        <w:t>button. We’re going to make a nice new home for our GIS data.</w:t>
      </w:r>
    </w:p>
    <w:p w14:paraId="638533B9" w14:textId="77777777" w:rsidR="00DE4681" w:rsidRDefault="00DE4681" w:rsidP="004319EF">
      <w:pPr>
        <w:pStyle w:val="ListParagraph"/>
        <w:spacing w:after="0"/>
      </w:pPr>
    </w:p>
    <w:p w14:paraId="337D78F0" w14:textId="61DE96E9" w:rsidR="00DE4681" w:rsidRDefault="00DE4681" w:rsidP="004319EF">
      <w:pPr>
        <w:pStyle w:val="ListParagraph"/>
        <w:numPr>
          <w:ilvl w:val="0"/>
          <w:numId w:val="3"/>
        </w:numPr>
        <w:spacing w:after="0"/>
      </w:pPr>
      <w:r>
        <w:t>When you click ‘New folder’, a new folder will appear named… ‘New folder’. Super helpful, Windows! We’ll need to rename that so you can keep track of what you’re doing. As this is the first lab, a name like ‘</w:t>
      </w:r>
      <w:r w:rsidRPr="00DE4681">
        <w:t>GIS_Lab_1</w:t>
      </w:r>
      <w:r>
        <w:t>’ would be great. You make your choice about names, but follow two rules:</w:t>
      </w:r>
    </w:p>
    <w:p w14:paraId="3350628E" w14:textId="77777777" w:rsidR="00EA4E5E" w:rsidRDefault="00EA4E5E" w:rsidP="004319EF"/>
    <w:p w14:paraId="48099A9E" w14:textId="0C8F95DA" w:rsidR="00DE4681" w:rsidRDefault="00DE4681" w:rsidP="004319EF">
      <w:pPr>
        <w:pStyle w:val="ListParagraph"/>
        <w:numPr>
          <w:ilvl w:val="1"/>
          <w:numId w:val="3"/>
        </w:numPr>
        <w:spacing w:after="0"/>
      </w:pPr>
      <w:r>
        <w:t>No spaces in the folder name</w:t>
      </w:r>
      <w:r w:rsidR="00BC5746">
        <w:rPr>
          <w:rStyle w:val="FootnoteReference"/>
        </w:rPr>
        <w:footnoteReference w:id="11"/>
      </w:r>
      <w:r w:rsidR="00BC5746">
        <w:t>, and</w:t>
      </w:r>
    </w:p>
    <w:p w14:paraId="180B0001" w14:textId="464FF8E8" w:rsidR="00DE4681" w:rsidRDefault="00DE4681" w:rsidP="004319EF">
      <w:pPr>
        <w:pStyle w:val="ListParagraph"/>
        <w:numPr>
          <w:ilvl w:val="1"/>
          <w:numId w:val="3"/>
        </w:numPr>
        <w:spacing w:after="0"/>
      </w:pPr>
      <w:r>
        <w:t>The folder name cannot start with a number</w:t>
      </w:r>
      <w:r w:rsidR="00BC5746">
        <w:rPr>
          <w:rStyle w:val="FootnoteReference"/>
        </w:rPr>
        <w:footnoteReference w:id="12"/>
      </w:r>
      <w:r w:rsidR="00BC5746">
        <w:t>.</w:t>
      </w:r>
    </w:p>
    <w:p w14:paraId="050CC629" w14:textId="77777777" w:rsidR="00BC5746" w:rsidRDefault="00BC5746" w:rsidP="004319EF">
      <w:pPr>
        <w:pStyle w:val="ListParagraph"/>
        <w:spacing w:after="0"/>
        <w:ind w:left="1440"/>
      </w:pPr>
    </w:p>
    <w:p w14:paraId="03D68A04" w14:textId="77777777" w:rsidR="00227CC6" w:rsidRDefault="00227CC6" w:rsidP="004319EF">
      <w:pPr>
        <w:pStyle w:val="ListParagraph"/>
        <w:numPr>
          <w:ilvl w:val="0"/>
          <w:numId w:val="3"/>
        </w:numPr>
        <w:spacing w:after="0"/>
      </w:pPr>
      <w:r>
        <w:t>With your newly made folder all ready, click ‘select folder’ on the bottom.</w:t>
      </w:r>
    </w:p>
    <w:p w14:paraId="549500F6" w14:textId="1F5E50C6" w:rsidR="00BC5746" w:rsidRDefault="00227CC6" w:rsidP="004319EF">
      <w:pPr>
        <w:pStyle w:val="ListParagraph"/>
        <w:spacing w:after="0"/>
        <w:jc w:val="both"/>
      </w:pPr>
      <w:r>
        <w:t xml:space="preserve"> </w:t>
      </w:r>
      <w:r>
        <w:rPr>
          <w:noProof/>
        </w:rPr>
        <w:drawing>
          <wp:inline distT="0" distB="0" distL="0" distR="0" wp14:anchorId="11F80F6C" wp14:editId="4FE8744F">
            <wp:extent cx="5943600" cy="591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91185"/>
                    </a:xfrm>
                    <a:prstGeom prst="rect">
                      <a:avLst/>
                    </a:prstGeom>
                  </pic:spPr>
                </pic:pic>
              </a:graphicData>
            </a:graphic>
          </wp:inline>
        </w:drawing>
      </w:r>
    </w:p>
    <w:p w14:paraId="004D6C6A" w14:textId="77777777" w:rsidR="00227CC6" w:rsidRDefault="00227CC6" w:rsidP="004319EF">
      <w:pPr>
        <w:pStyle w:val="ListParagraph"/>
        <w:spacing w:after="0"/>
      </w:pPr>
    </w:p>
    <w:p w14:paraId="4200C0C0" w14:textId="7B52CDBE" w:rsidR="003C64EF" w:rsidRDefault="00227CC6" w:rsidP="004319EF">
      <w:pPr>
        <w:pStyle w:val="ListParagraph"/>
        <w:numPr>
          <w:ilvl w:val="0"/>
          <w:numId w:val="3"/>
        </w:numPr>
        <w:spacing w:after="0"/>
      </w:pPr>
      <w:r>
        <w:t xml:space="preserve">The extract dialogue from before will reappear with your nice, new, helpful, organized </w:t>
      </w:r>
      <w:r w:rsidR="003C64EF">
        <w:t>file path, placing the data exactly where you want it to be</w:t>
      </w:r>
      <w:r w:rsidR="003C64EF">
        <w:rPr>
          <w:rStyle w:val="FootnoteReference"/>
        </w:rPr>
        <w:footnoteReference w:id="13"/>
      </w:r>
      <w:r w:rsidR="003C64EF">
        <w:t>:</w:t>
      </w:r>
    </w:p>
    <w:p w14:paraId="654E1121" w14:textId="306D38B8" w:rsidR="003C64EF" w:rsidRDefault="003C64EF" w:rsidP="004319EF">
      <w:r>
        <w:rPr>
          <w:noProof/>
        </w:rPr>
        <w:lastRenderedPageBreak/>
        <w:drawing>
          <wp:inline distT="0" distB="0" distL="0" distR="0" wp14:anchorId="7E8FAD11" wp14:editId="68EF574A">
            <wp:extent cx="5867400" cy="43434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stretch>
                      <a:fillRect/>
                    </a:stretch>
                  </pic:blipFill>
                  <pic:spPr>
                    <a:xfrm>
                      <a:off x="0" y="0"/>
                      <a:ext cx="5867400" cy="4343400"/>
                    </a:xfrm>
                    <a:prstGeom prst="rect">
                      <a:avLst/>
                    </a:prstGeom>
                  </pic:spPr>
                </pic:pic>
              </a:graphicData>
            </a:graphic>
          </wp:inline>
        </w:drawing>
      </w:r>
    </w:p>
    <w:p w14:paraId="6925BDF0" w14:textId="67F48AE2" w:rsidR="006776D6" w:rsidRDefault="006776D6" w:rsidP="004319EF"/>
    <w:p w14:paraId="2B80F31E" w14:textId="1CCDB3D9" w:rsidR="006776D6" w:rsidRDefault="006776D6" w:rsidP="004319EF">
      <w:pPr>
        <w:pStyle w:val="ListParagraph"/>
        <w:numPr>
          <w:ilvl w:val="0"/>
          <w:numId w:val="3"/>
        </w:numPr>
        <w:spacing w:after="0"/>
      </w:pPr>
      <w:r>
        <w:t xml:space="preserve">Hit extract, and you and your data will be ready to go! In fact, the new file explorer window will appear with your file path, and your extracted data </w:t>
      </w:r>
      <w:r w:rsidR="00C00B10">
        <w:t>already</w:t>
      </w:r>
      <w:r>
        <w:t xml:space="preserve"> for analysis:</w:t>
      </w:r>
    </w:p>
    <w:p w14:paraId="1A795231" w14:textId="77777777" w:rsidR="00EA4E5E" w:rsidRDefault="00EA4E5E" w:rsidP="004319EF">
      <w:pPr>
        <w:pStyle w:val="ListParagraph"/>
        <w:spacing w:after="0"/>
      </w:pPr>
    </w:p>
    <w:p w14:paraId="0A0FB238" w14:textId="2070292A" w:rsidR="006776D6" w:rsidRDefault="006776D6" w:rsidP="004319EF">
      <w:pPr>
        <w:jc w:val="center"/>
      </w:pPr>
      <w:r>
        <w:rPr>
          <w:noProof/>
        </w:rPr>
        <w:drawing>
          <wp:inline distT="0" distB="0" distL="0" distR="0" wp14:anchorId="09E7F50C" wp14:editId="0A80217A">
            <wp:extent cx="4305300" cy="1743075"/>
            <wp:effectExtent l="0" t="0" r="0" b="952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srcRect l="1525" t="2659"/>
                    <a:stretch/>
                  </pic:blipFill>
                  <pic:spPr bwMode="auto">
                    <a:xfrm>
                      <a:off x="0" y="0"/>
                      <a:ext cx="4305300" cy="1743075"/>
                    </a:xfrm>
                    <a:prstGeom prst="rect">
                      <a:avLst/>
                    </a:prstGeom>
                    <a:ln>
                      <a:noFill/>
                    </a:ln>
                    <a:extLst>
                      <a:ext uri="{53640926-AAD7-44D8-BBD7-CCE9431645EC}">
                        <a14:shadowObscured xmlns:a14="http://schemas.microsoft.com/office/drawing/2010/main"/>
                      </a:ext>
                    </a:extLst>
                  </pic:spPr>
                </pic:pic>
              </a:graphicData>
            </a:graphic>
          </wp:inline>
        </w:drawing>
      </w:r>
    </w:p>
    <w:p w14:paraId="65F30FF6" w14:textId="38B84328" w:rsidR="0007581A" w:rsidRDefault="0007581A" w:rsidP="004319EF">
      <w:pPr>
        <w:jc w:val="center"/>
      </w:pPr>
    </w:p>
    <w:p w14:paraId="642F64FA" w14:textId="77D9700F" w:rsidR="00C00B10" w:rsidRDefault="001969C9" w:rsidP="004319EF">
      <w:pPr>
        <w:pStyle w:val="ListParagraph"/>
        <w:numPr>
          <w:ilvl w:val="0"/>
          <w:numId w:val="3"/>
        </w:numPr>
        <w:spacing w:after="0"/>
      </w:pPr>
      <w:r>
        <w:lastRenderedPageBreak/>
        <w:t xml:space="preserve">To rezip a folder, just head back to the folder you want to zip up, navigate to the ‘share’ tab, and click ‘Zip’. If you want to Zip up multiple items, </w:t>
      </w:r>
      <w:r w:rsidR="000D37AC">
        <w:t>select</w:t>
      </w:r>
      <w:r>
        <w:t xml:space="preserve"> them all in the file explore Window, then click ‘Zip’. Easy!</w:t>
      </w:r>
    </w:p>
    <w:p w14:paraId="687A4688" w14:textId="6D79DD78" w:rsidR="00C00B10" w:rsidRDefault="00C00B10" w:rsidP="004319EF">
      <w:pPr>
        <w:pStyle w:val="ListParagraph"/>
        <w:spacing w:after="0"/>
      </w:pPr>
      <w:r>
        <w:t xml:space="preserve"> </w:t>
      </w:r>
    </w:p>
    <w:p w14:paraId="6A197FF1" w14:textId="3B52EAC8" w:rsidR="00C00B10" w:rsidRDefault="00DC6A9A" w:rsidP="004319EF">
      <w:pPr>
        <w:pStyle w:val="ListParagraph"/>
        <w:numPr>
          <w:ilvl w:val="0"/>
          <w:numId w:val="3"/>
        </w:numPr>
        <w:spacing w:after="0"/>
      </w:pPr>
      <w:bookmarkStart w:id="2" w:name="_Hlk126843462"/>
      <w:r w:rsidRPr="00DC6A9A">
        <w:rPr>
          <w:b/>
          <w:bCs/>
          <w:color w:val="70AD47" w:themeColor="accent6"/>
          <w:u w:val="single"/>
        </w:rPr>
        <w:t>Question Two:</w:t>
      </w:r>
      <w:r>
        <w:rPr>
          <w:b/>
          <w:bCs/>
          <w:color w:val="70AD47" w:themeColor="accent6"/>
          <w:u w:val="single"/>
        </w:rPr>
        <w:t xml:space="preserve"> </w:t>
      </w:r>
      <w:r>
        <w:t>What is the file path where you extracted your GIS data? Write it out in the format like you saw in the extract window.</w:t>
      </w:r>
    </w:p>
    <w:bookmarkEnd w:id="2"/>
    <w:p w14:paraId="353D233E" w14:textId="77777777" w:rsidR="00EA4E5E" w:rsidRDefault="00EA4E5E" w:rsidP="004319EF">
      <w:pPr>
        <w:pStyle w:val="ListParagraph"/>
        <w:spacing w:after="0"/>
      </w:pPr>
    </w:p>
    <w:p w14:paraId="7705D158" w14:textId="76727508" w:rsidR="00EA4E5E" w:rsidRDefault="00EA4E5E" w:rsidP="004319EF">
      <w:pPr>
        <w:pStyle w:val="ListParagraph"/>
        <w:numPr>
          <w:ilvl w:val="0"/>
          <w:numId w:val="3"/>
        </w:numPr>
        <w:spacing w:after="0"/>
      </w:pPr>
      <w:r>
        <w:t xml:space="preserve">The Desktop is generally an easy place to put your data so that you can find it at the end of your lab for rezipping, backing up, and so forth. On your own computer, you might have a preferred storage method in some other way. And on the virtual desktop, you will need to set up a folder in One Drive rather than the Desktop. But the </w:t>
      </w:r>
      <w:r w:rsidR="001B751B">
        <w:t>practice</w:t>
      </w:r>
      <w:r>
        <w:t xml:space="preserve"> of setting up a place to hold your data will always be relevant.</w:t>
      </w:r>
      <w:r w:rsidR="001B751B">
        <w:rPr>
          <w:rStyle w:val="FootnoteReference"/>
        </w:rPr>
        <w:footnoteReference w:id="14"/>
      </w:r>
    </w:p>
    <w:p w14:paraId="6F4E348A" w14:textId="77777777" w:rsidR="00C00B10" w:rsidRDefault="00C00B10" w:rsidP="004319EF">
      <w:pPr>
        <w:pStyle w:val="ListParagraph"/>
        <w:spacing w:after="0"/>
      </w:pPr>
    </w:p>
    <w:p w14:paraId="773235CF" w14:textId="05BC41CA" w:rsidR="00C00B10" w:rsidRPr="00C46935" w:rsidRDefault="00C00B10" w:rsidP="004319EF">
      <w:pPr>
        <w:pStyle w:val="ListParagraph"/>
        <w:numPr>
          <w:ilvl w:val="0"/>
          <w:numId w:val="3"/>
        </w:numPr>
        <w:spacing w:after="0"/>
      </w:pPr>
      <w:r>
        <w:t xml:space="preserve">As it stands, we’ve accomplished a lot! We </w:t>
      </w:r>
      <w:r w:rsidR="00DC6A9A">
        <w:t xml:space="preserve">downloaded our data, organized our files, and </w:t>
      </w:r>
      <w:r w:rsidR="00AC6578">
        <w:t>are</w:t>
      </w:r>
      <w:r w:rsidR="00DC6A9A">
        <w:t xml:space="preserve"> ready for analysis. Awesome!</w:t>
      </w:r>
    </w:p>
    <w:p w14:paraId="083A2414" w14:textId="77777777" w:rsidR="00C46935" w:rsidRDefault="00C46935" w:rsidP="004319EF">
      <w:pPr>
        <w:rPr>
          <w:rFonts w:eastAsia="Times New Roman"/>
          <w:b/>
          <w:szCs w:val="24"/>
        </w:rPr>
      </w:pPr>
      <w:r>
        <w:br w:type="page"/>
      </w:r>
    </w:p>
    <w:p w14:paraId="5100DC44" w14:textId="0A1E85B7" w:rsidR="00AA47FF" w:rsidRPr="00273DA6" w:rsidRDefault="00000000" w:rsidP="004319EF">
      <w:pPr>
        <w:pStyle w:val="Heading1"/>
        <w:spacing w:line="276" w:lineRule="auto"/>
      </w:pPr>
      <w:r w:rsidRPr="00273DA6">
        <w:lastRenderedPageBreak/>
        <w:t xml:space="preserve">Part </w:t>
      </w:r>
      <w:r w:rsidR="00C00B10">
        <w:t>B</w:t>
      </w:r>
      <w:r w:rsidRPr="00273DA6">
        <w:t>: Course Software</w:t>
      </w:r>
      <w:r w:rsidR="00C00B10">
        <w:t xml:space="preserve">: </w:t>
      </w:r>
      <w:r w:rsidR="00EA4E5E">
        <w:t>Starting ArcGIS Pro</w:t>
      </w:r>
    </w:p>
    <w:p w14:paraId="0802F6D5" w14:textId="77777777" w:rsidR="00AA47FF" w:rsidRPr="00273DA6" w:rsidRDefault="00AA47FF" w:rsidP="004319EF">
      <w:pPr>
        <w:rPr>
          <w:rFonts w:eastAsia="Ebrima" w:cs="Ebrima"/>
          <w:szCs w:val="24"/>
        </w:rPr>
      </w:pPr>
    </w:p>
    <w:p w14:paraId="74C40252" w14:textId="551C6E89" w:rsidR="00AA47FF" w:rsidRDefault="00000000" w:rsidP="004319EF">
      <w:pPr>
        <w:rPr>
          <w:rFonts w:eastAsia="Ebrima" w:cs="Ebrima"/>
          <w:i/>
          <w:szCs w:val="24"/>
        </w:rPr>
      </w:pPr>
      <w:r w:rsidRPr="00273DA6">
        <w:rPr>
          <w:rFonts w:eastAsia="Ebrima" w:cs="Ebrima"/>
          <w:i/>
          <w:szCs w:val="24"/>
        </w:rPr>
        <w:t xml:space="preserve">Summary:  In this part of the lab, you’ll </w:t>
      </w:r>
      <w:r w:rsidR="006A42A4">
        <w:rPr>
          <w:rFonts w:eastAsia="Ebrima" w:cs="Ebrima"/>
          <w:i/>
          <w:szCs w:val="24"/>
        </w:rPr>
        <w:t xml:space="preserve">boot up ArcGIS Pro, </w:t>
      </w:r>
      <w:r w:rsidR="007A0005">
        <w:rPr>
          <w:rFonts w:eastAsia="Ebrima" w:cs="Ebrima"/>
          <w:i/>
          <w:szCs w:val="24"/>
        </w:rPr>
        <w:t>and</w:t>
      </w:r>
      <w:r w:rsidR="006A42A4">
        <w:rPr>
          <w:rFonts w:eastAsia="Ebrima" w:cs="Ebrima"/>
          <w:i/>
          <w:szCs w:val="24"/>
        </w:rPr>
        <w:t xml:space="preserve"> learn a few ways to access ArcGIS Pro in different contexts. You’ll also </w:t>
      </w:r>
      <w:r w:rsidR="003E6874">
        <w:rPr>
          <w:rFonts w:eastAsia="Ebrima" w:cs="Ebrima"/>
          <w:i/>
          <w:szCs w:val="24"/>
        </w:rPr>
        <w:t>learn a little about some solutions for backing up and transferring files between computers</w:t>
      </w:r>
      <w:r w:rsidRPr="00273DA6">
        <w:rPr>
          <w:rFonts w:eastAsia="Ebrima" w:cs="Ebrima"/>
          <w:i/>
          <w:szCs w:val="24"/>
        </w:rPr>
        <w:t>.</w:t>
      </w:r>
    </w:p>
    <w:p w14:paraId="7ACC63AF" w14:textId="0E193CD8" w:rsidR="007A0005" w:rsidRDefault="007A0005" w:rsidP="004319EF">
      <w:pPr>
        <w:rPr>
          <w:rFonts w:eastAsia="Ebrima" w:cs="Ebrima"/>
          <w:i/>
          <w:szCs w:val="24"/>
        </w:rPr>
      </w:pPr>
    </w:p>
    <w:p w14:paraId="793FDF24" w14:textId="1C6EC838" w:rsidR="007A0005" w:rsidRPr="00AC6578" w:rsidRDefault="00000000" w:rsidP="004319EF">
      <w:pPr>
        <w:rPr>
          <w:rFonts w:cs="Arial"/>
          <w:bCs/>
          <w:i/>
          <w:iCs/>
          <w:szCs w:val="24"/>
        </w:rPr>
      </w:pPr>
      <w:hyperlink r:id="rId21" w:history="1">
        <w:r w:rsidR="007A0005" w:rsidRPr="00B73215">
          <w:rPr>
            <w:rStyle w:val="Hyperlink"/>
            <w:rFonts w:cs="Arial"/>
            <w:bCs/>
            <w:i/>
            <w:iCs/>
            <w:szCs w:val="24"/>
          </w:rPr>
          <w:t>G</w:t>
        </w:r>
        <w:r w:rsidR="007A0005">
          <w:rPr>
            <w:rStyle w:val="Hyperlink"/>
            <w:rFonts w:cs="Arial"/>
            <w:bCs/>
            <w:i/>
            <w:iCs/>
            <w:szCs w:val="24"/>
          </w:rPr>
          <w:t>TCM</w:t>
        </w:r>
      </w:hyperlink>
      <w:r w:rsidR="007A0005">
        <w:rPr>
          <w:rFonts w:cs="Arial"/>
          <w:bCs/>
          <w:i/>
          <w:iCs/>
          <w:szCs w:val="24"/>
        </w:rPr>
        <w:t>:</w:t>
      </w:r>
      <w:r w:rsidR="00AC6578">
        <w:rPr>
          <w:rFonts w:cs="Arial"/>
          <w:bCs/>
          <w:i/>
          <w:iCs/>
          <w:szCs w:val="24"/>
        </w:rPr>
        <w:t xml:space="preserve"> 4.1.6.8, 2.8, 2.4.2.1 </w:t>
      </w:r>
    </w:p>
    <w:p w14:paraId="060100F3" w14:textId="6F8E106A" w:rsidR="00625239" w:rsidRDefault="00625239" w:rsidP="004319EF">
      <w:pPr>
        <w:rPr>
          <w:rFonts w:cs="Arial"/>
          <w:bCs/>
          <w:i/>
          <w:iCs/>
          <w:szCs w:val="24"/>
        </w:rPr>
      </w:pPr>
    </w:p>
    <w:p w14:paraId="38189DCE" w14:textId="1815FB90" w:rsidR="00625239" w:rsidRPr="00625239" w:rsidRDefault="00000000" w:rsidP="00625239">
      <w:pPr>
        <w:jc w:val="center"/>
        <w:rPr>
          <w:rFonts w:cs="Arial"/>
          <w:bCs/>
          <w:szCs w:val="24"/>
        </w:rPr>
      </w:pPr>
      <w:hyperlink r:id="rId22" w:history="1">
        <w:r w:rsidR="00625239" w:rsidRPr="006A7923">
          <w:rPr>
            <w:rStyle w:val="Hyperlink"/>
            <w:rFonts w:cs="Arial"/>
            <w:bCs/>
            <w:szCs w:val="24"/>
          </w:rPr>
          <w:t>Link to Video Walkthrough</w:t>
        </w:r>
      </w:hyperlink>
    </w:p>
    <w:p w14:paraId="1E9A05CB" w14:textId="77777777" w:rsidR="00AA47FF" w:rsidRPr="00273DA6" w:rsidRDefault="00AA47FF" w:rsidP="004319EF"/>
    <w:p w14:paraId="40963AE2" w14:textId="6E88EE1B" w:rsidR="003B6714" w:rsidRDefault="007A0005" w:rsidP="004319EF">
      <w:pPr>
        <w:numPr>
          <w:ilvl w:val="0"/>
          <w:numId w:val="5"/>
        </w:numPr>
        <w:pBdr>
          <w:top w:val="nil"/>
          <w:left w:val="nil"/>
          <w:bottom w:val="nil"/>
          <w:right w:val="nil"/>
          <w:between w:val="nil"/>
        </w:pBdr>
        <w:rPr>
          <w:rFonts w:eastAsia="Ebrima" w:cs="Ebrima"/>
          <w:color w:val="000000"/>
          <w:szCs w:val="24"/>
        </w:rPr>
      </w:pPr>
      <w:r>
        <w:rPr>
          <w:rFonts w:eastAsia="Ebrima" w:cs="Ebrima"/>
          <w:color w:val="000000"/>
          <w:szCs w:val="24"/>
        </w:rPr>
        <w:t xml:space="preserve">Now that we have the data ready, we can start thinking about working </w:t>
      </w:r>
      <w:proofErr w:type="gramStart"/>
      <w:r>
        <w:rPr>
          <w:rFonts w:eastAsia="Ebrima" w:cs="Ebrima"/>
          <w:color w:val="000000"/>
          <w:szCs w:val="24"/>
        </w:rPr>
        <w:t>in</w:t>
      </w:r>
      <w:proofErr w:type="gramEnd"/>
      <w:r>
        <w:rPr>
          <w:rFonts w:eastAsia="Ebrima" w:cs="Ebrima"/>
          <w:color w:val="000000"/>
          <w:szCs w:val="24"/>
        </w:rPr>
        <w:t xml:space="preserve"> ArcGIS Pro. Exciting! Depending on how you’re accessing the software, there are a few different steps to getting up and running with Arc</w:t>
      </w:r>
      <w:r>
        <w:rPr>
          <w:rStyle w:val="FootnoteReference"/>
          <w:rFonts w:eastAsia="Ebrima" w:cs="Ebrima"/>
          <w:color w:val="000000"/>
          <w:szCs w:val="24"/>
        </w:rPr>
        <w:footnoteReference w:id="15"/>
      </w:r>
      <w:r>
        <w:rPr>
          <w:rFonts w:eastAsia="Ebrima" w:cs="Ebrima"/>
          <w:color w:val="000000"/>
          <w:szCs w:val="24"/>
        </w:rPr>
        <w:t>.</w:t>
      </w:r>
      <w:r w:rsidR="003B6714">
        <w:rPr>
          <w:rFonts w:eastAsia="Ebrima" w:cs="Ebrima"/>
          <w:color w:val="000000"/>
          <w:szCs w:val="24"/>
        </w:rPr>
        <w:t xml:space="preserve"> We’ll </w:t>
      </w:r>
      <w:r w:rsidR="001B751B">
        <w:rPr>
          <w:rFonts w:eastAsia="Ebrima" w:cs="Ebrima"/>
          <w:color w:val="000000"/>
          <w:szCs w:val="24"/>
        </w:rPr>
        <w:t>go from</w:t>
      </w:r>
      <w:r w:rsidR="003B6714">
        <w:rPr>
          <w:rFonts w:eastAsia="Ebrima" w:cs="Ebrima"/>
          <w:color w:val="000000"/>
          <w:szCs w:val="24"/>
        </w:rPr>
        <w:t xml:space="preserve"> easiest to hardest – practice the one you’ll be </w:t>
      </w:r>
      <w:r w:rsidR="001B751B">
        <w:rPr>
          <w:rFonts w:eastAsia="Ebrima" w:cs="Ebrima"/>
          <w:color w:val="000000"/>
          <w:szCs w:val="24"/>
        </w:rPr>
        <w:t>using but</w:t>
      </w:r>
      <w:r w:rsidR="003B6714">
        <w:rPr>
          <w:rFonts w:eastAsia="Ebrima" w:cs="Ebrima"/>
          <w:color w:val="000000"/>
          <w:szCs w:val="24"/>
        </w:rPr>
        <w:t xml:space="preserve"> be aware that many options are possible!</w:t>
      </w:r>
      <w:r w:rsidR="00953B81">
        <w:rPr>
          <w:rFonts w:eastAsia="Ebrima" w:cs="Ebrima"/>
          <w:color w:val="000000"/>
          <w:szCs w:val="24"/>
        </w:rPr>
        <w:t xml:space="preserve"> Feel free to skip the sections that are</w:t>
      </w:r>
      <w:r w:rsidR="001B751B">
        <w:rPr>
          <w:rFonts w:eastAsia="Ebrima" w:cs="Ebrima"/>
          <w:color w:val="000000"/>
          <w:szCs w:val="24"/>
        </w:rPr>
        <w:t xml:space="preserve"> not relevant to how you’re planning to work with the data.</w:t>
      </w:r>
    </w:p>
    <w:p w14:paraId="494C1CC2" w14:textId="53C3ED5B" w:rsidR="003B6714" w:rsidRDefault="003B6714" w:rsidP="004319EF">
      <w:pPr>
        <w:pBdr>
          <w:top w:val="nil"/>
          <w:left w:val="nil"/>
          <w:bottom w:val="nil"/>
          <w:right w:val="nil"/>
          <w:between w:val="nil"/>
        </w:pBdr>
        <w:ind w:left="720"/>
        <w:rPr>
          <w:rFonts w:eastAsia="Ebrima" w:cs="Ebrima"/>
          <w:color w:val="000000"/>
          <w:szCs w:val="24"/>
        </w:rPr>
      </w:pPr>
      <w:r>
        <w:rPr>
          <w:rFonts w:eastAsia="Ebrima" w:cs="Ebrima"/>
          <w:color w:val="000000"/>
          <w:szCs w:val="24"/>
        </w:rPr>
        <w:t xml:space="preserve"> </w:t>
      </w:r>
    </w:p>
    <w:p w14:paraId="1E759DB1" w14:textId="08C718CD" w:rsidR="003B6714" w:rsidRPr="003B6714" w:rsidRDefault="003B6714" w:rsidP="004319EF">
      <w:pPr>
        <w:pBdr>
          <w:top w:val="nil"/>
          <w:left w:val="nil"/>
          <w:bottom w:val="nil"/>
          <w:right w:val="nil"/>
          <w:between w:val="nil"/>
        </w:pBdr>
        <w:rPr>
          <w:rFonts w:eastAsia="Ebrima" w:cs="Ebrima"/>
          <w:color w:val="000000"/>
          <w:szCs w:val="24"/>
        </w:rPr>
      </w:pPr>
      <w:r>
        <w:rPr>
          <w:rFonts w:eastAsia="Ebrima" w:cs="Ebrima"/>
          <w:b/>
          <w:bCs/>
          <w:color w:val="000000"/>
          <w:szCs w:val="24"/>
        </w:rPr>
        <w:t>Accessing ArcGIS Pro from campus computers</w:t>
      </w:r>
    </w:p>
    <w:p w14:paraId="360825C2" w14:textId="77777777" w:rsidR="003B6714" w:rsidRDefault="003B6714" w:rsidP="004319EF">
      <w:pPr>
        <w:pStyle w:val="ListParagraph"/>
        <w:spacing w:after="0"/>
        <w:rPr>
          <w:rFonts w:eastAsia="Ebrima" w:cs="Ebrima"/>
          <w:color w:val="000000"/>
          <w:szCs w:val="24"/>
        </w:rPr>
      </w:pPr>
    </w:p>
    <w:p w14:paraId="590F2B97" w14:textId="66997460" w:rsidR="003B6714" w:rsidRDefault="0092279D" w:rsidP="004319EF">
      <w:pPr>
        <w:numPr>
          <w:ilvl w:val="0"/>
          <w:numId w:val="5"/>
        </w:numPr>
        <w:pBdr>
          <w:top w:val="nil"/>
          <w:left w:val="nil"/>
          <w:bottom w:val="nil"/>
          <w:right w:val="nil"/>
          <w:between w:val="nil"/>
        </w:pBdr>
        <w:rPr>
          <w:rFonts w:eastAsia="Ebrima" w:cs="Ebrima"/>
          <w:color w:val="000000"/>
          <w:szCs w:val="24"/>
        </w:rPr>
      </w:pPr>
      <w:r>
        <w:rPr>
          <w:rFonts w:eastAsia="Ebrima" w:cs="Ebrima"/>
          <w:color w:val="000000"/>
          <w:szCs w:val="24"/>
        </w:rPr>
        <w:t xml:space="preserve">If you’re working </w:t>
      </w:r>
      <w:r w:rsidR="001B751B">
        <w:rPr>
          <w:rFonts w:eastAsia="Ebrima" w:cs="Ebrima"/>
          <w:color w:val="000000"/>
          <w:szCs w:val="24"/>
        </w:rPr>
        <w:t>on</w:t>
      </w:r>
      <w:r>
        <w:rPr>
          <w:rFonts w:eastAsia="Ebrima" w:cs="Ebrima"/>
          <w:color w:val="000000"/>
          <w:szCs w:val="24"/>
        </w:rPr>
        <w:t xml:space="preserve"> a campus computer, great! ArcGIS Pro comes preinstalled. Click the start button in the lower left of your screen (the Windows icon</w:t>
      </w:r>
      <w:r w:rsidR="00B12E07">
        <w:rPr>
          <w:rFonts w:eastAsia="Ebrima" w:cs="Ebrima"/>
          <w:color w:val="000000"/>
          <w:szCs w:val="24"/>
        </w:rPr>
        <w:t>) and look for the folder titled ‘CAD &amp; GIS’</w:t>
      </w:r>
      <w:r w:rsidR="00B12E07">
        <w:rPr>
          <w:rStyle w:val="FootnoteReference"/>
          <w:rFonts w:eastAsia="Ebrima" w:cs="Ebrima"/>
          <w:color w:val="000000"/>
          <w:szCs w:val="24"/>
        </w:rPr>
        <w:footnoteReference w:id="16"/>
      </w:r>
      <w:r w:rsidR="00B12E07">
        <w:rPr>
          <w:rFonts w:eastAsia="Ebrima" w:cs="Ebrima"/>
          <w:color w:val="000000"/>
          <w:szCs w:val="24"/>
        </w:rPr>
        <w:t>. Open that folder and select ‘ArcGIS Pro’ to start.</w:t>
      </w:r>
    </w:p>
    <w:p w14:paraId="4C1D24B9" w14:textId="1F6CBC0B" w:rsidR="00B12E07" w:rsidRDefault="00B12E07" w:rsidP="004319EF">
      <w:pPr>
        <w:pBdr>
          <w:top w:val="nil"/>
          <w:left w:val="nil"/>
          <w:bottom w:val="nil"/>
          <w:right w:val="nil"/>
          <w:between w:val="nil"/>
        </w:pBdr>
        <w:ind w:left="720"/>
        <w:rPr>
          <w:rFonts w:eastAsia="Ebrima" w:cs="Ebrima"/>
          <w:color w:val="000000"/>
          <w:szCs w:val="24"/>
        </w:rPr>
      </w:pPr>
      <w:r>
        <w:rPr>
          <w:rFonts w:eastAsia="Ebrima" w:cs="Ebrima"/>
          <w:color w:val="000000"/>
          <w:szCs w:val="24"/>
        </w:rPr>
        <w:t xml:space="preserve"> </w:t>
      </w:r>
    </w:p>
    <w:p w14:paraId="2976C35F" w14:textId="316EC6EF" w:rsidR="00B12E07" w:rsidRDefault="00374376" w:rsidP="004319EF">
      <w:pPr>
        <w:numPr>
          <w:ilvl w:val="0"/>
          <w:numId w:val="5"/>
        </w:numPr>
        <w:pBdr>
          <w:top w:val="nil"/>
          <w:left w:val="nil"/>
          <w:bottom w:val="nil"/>
          <w:right w:val="nil"/>
          <w:between w:val="nil"/>
        </w:pBdr>
        <w:rPr>
          <w:rFonts w:eastAsia="Ebrima" w:cs="Ebrima"/>
          <w:color w:val="000000"/>
          <w:szCs w:val="24"/>
        </w:rPr>
      </w:pPr>
      <w:r>
        <w:rPr>
          <w:rFonts w:eastAsia="Ebrima" w:cs="Ebrima"/>
          <w:color w:val="000000"/>
          <w:szCs w:val="24"/>
        </w:rPr>
        <w:t xml:space="preserve">When you boot up Arc for the first time, it will ask you to login. We license ArcGIS Pro through our license server – fortunately, </w:t>
      </w:r>
      <w:r w:rsidR="00B45536">
        <w:rPr>
          <w:rFonts w:eastAsia="Ebrima" w:cs="Ebrima"/>
          <w:color w:val="000000"/>
          <w:szCs w:val="24"/>
        </w:rPr>
        <w:t>we have an easy way to login using existing UMass credentials. No new passwords to remember here!</w:t>
      </w:r>
    </w:p>
    <w:p w14:paraId="05D5F357" w14:textId="77777777" w:rsidR="00B45536" w:rsidRDefault="00B45536" w:rsidP="004319EF">
      <w:pPr>
        <w:pStyle w:val="ListParagraph"/>
        <w:spacing w:after="0"/>
        <w:rPr>
          <w:rFonts w:eastAsia="Ebrima" w:cs="Ebrima"/>
          <w:color w:val="000000"/>
          <w:szCs w:val="24"/>
        </w:rPr>
      </w:pPr>
    </w:p>
    <w:p w14:paraId="5AEC70B4" w14:textId="6580B11A" w:rsidR="00B45536" w:rsidRDefault="00B45536" w:rsidP="004319EF">
      <w:pPr>
        <w:numPr>
          <w:ilvl w:val="0"/>
          <w:numId w:val="5"/>
        </w:numPr>
        <w:pBdr>
          <w:top w:val="nil"/>
          <w:left w:val="nil"/>
          <w:bottom w:val="nil"/>
          <w:right w:val="nil"/>
          <w:between w:val="nil"/>
        </w:pBdr>
        <w:rPr>
          <w:rFonts w:eastAsia="Ebrima" w:cs="Ebrima"/>
          <w:color w:val="000000"/>
          <w:szCs w:val="24"/>
        </w:rPr>
      </w:pPr>
      <w:r>
        <w:rPr>
          <w:rFonts w:eastAsia="Ebrima" w:cs="Ebrima"/>
          <w:color w:val="000000"/>
          <w:szCs w:val="24"/>
        </w:rPr>
        <w:t>The login window that will appear will most likely look like this</w:t>
      </w:r>
      <w:r>
        <w:rPr>
          <w:rStyle w:val="FootnoteReference"/>
          <w:rFonts w:eastAsia="Ebrima" w:cs="Ebrima"/>
          <w:color w:val="000000"/>
          <w:szCs w:val="24"/>
        </w:rPr>
        <w:footnoteReference w:id="17"/>
      </w:r>
      <w:r>
        <w:rPr>
          <w:rFonts w:eastAsia="Ebrima" w:cs="Ebrima"/>
          <w:color w:val="000000"/>
          <w:szCs w:val="24"/>
        </w:rPr>
        <w:t xml:space="preserve">: </w:t>
      </w:r>
    </w:p>
    <w:p w14:paraId="3BAC8BEC" w14:textId="77777777" w:rsidR="00B45536" w:rsidRDefault="00B45536" w:rsidP="004319EF">
      <w:pPr>
        <w:pStyle w:val="ListParagraph"/>
        <w:spacing w:after="0"/>
        <w:rPr>
          <w:rFonts w:eastAsia="Ebrima" w:cs="Ebrima"/>
          <w:color w:val="000000"/>
          <w:szCs w:val="24"/>
        </w:rPr>
      </w:pPr>
    </w:p>
    <w:p w14:paraId="2E88A74D" w14:textId="77777777" w:rsidR="00B45536" w:rsidRDefault="00B45536" w:rsidP="004319EF">
      <w:pPr>
        <w:pBdr>
          <w:top w:val="nil"/>
          <w:left w:val="nil"/>
          <w:bottom w:val="nil"/>
          <w:right w:val="nil"/>
          <w:between w:val="nil"/>
        </w:pBdr>
        <w:ind w:left="720"/>
        <w:rPr>
          <w:rFonts w:eastAsia="Ebrima" w:cs="Ebrima"/>
          <w:color w:val="000000"/>
          <w:szCs w:val="24"/>
        </w:rPr>
      </w:pPr>
    </w:p>
    <w:p w14:paraId="01D28F74" w14:textId="4B871209" w:rsidR="00B45536" w:rsidRDefault="00B45536" w:rsidP="004319EF">
      <w:pPr>
        <w:pBdr>
          <w:top w:val="nil"/>
          <w:left w:val="nil"/>
          <w:bottom w:val="nil"/>
          <w:right w:val="nil"/>
          <w:between w:val="nil"/>
        </w:pBdr>
        <w:ind w:left="720"/>
        <w:rPr>
          <w:rFonts w:eastAsia="Ebrima" w:cs="Ebrima"/>
          <w:color w:val="000000"/>
          <w:szCs w:val="24"/>
        </w:rPr>
      </w:pPr>
      <w:r>
        <w:rPr>
          <w:noProof/>
        </w:rPr>
        <w:drawing>
          <wp:inline distT="0" distB="0" distL="0" distR="0" wp14:anchorId="636A3C30" wp14:editId="2F3CDF5E">
            <wp:extent cx="5486400" cy="4318635"/>
            <wp:effectExtent l="0" t="0" r="0" b="5715"/>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a:blip r:embed="rId23"/>
                    <a:stretch>
                      <a:fillRect/>
                    </a:stretch>
                  </pic:blipFill>
                  <pic:spPr>
                    <a:xfrm>
                      <a:off x="0" y="0"/>
                      <a:ext cx="5486400" cy="4318635"/>
                    </a:xfrm>
                    <a:prstGeom prst="rect">
                      <a:avLst/>
                    </a:prstGeom>
                  </pic:spPr>
                </pic:pic>
              </a:graphicData>
            </a:graphic>
          </wp:inline>
        </w:drawing>
      </w:r>
    </w:p>
    <w:p w14:paraId="17CBADAD" w14:textId="7BD2877B" w:rsidR="00B45536" w:rsidRDefault="00B45536" w:rsidP="004319EF">
      <w:pPr>
        <w:pBdr>
          <w:top w:val="nil"/>
          <w:left w:val="nil"/>
          <w:bottom w:val="nil"/>
          <w:right w:val="nil"/>
          <w:between w:val="nil"/>
        </w:pBdr>
        <w:ind w:left="720"/>
        <w:rPr>
          <w:rFonts w:eastAsia="Ebrima" w:cs="Ebrima"/>
          <w:color w:val="000000"/>
          <w:szCs w:val="24"/>
        </w:rPr>
      </w:pPr>
    </w:p>
    <w:p w14:paraId="56A47E61" w14:textId="24773A2E" w:rsidR="00B45536" w:rsidRPr="00B45536" w:rsidRDefault="00B45536"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Though it’s possible you’ll get this screen with a blue error message in the right corner:</w:t>
      </w:r>
    </w:p>
    <w:p w14:paraId="0E249CCF" w14:textId="77777777" w:rsidR="00B45536" w:rsidRDefault="00B45536" w:rsidP="004319EF">
      <w:pPr>
        <w:pStyle w:val="ListParagraph"/>
        <w:spacing w:after="0"/>
        <w:rPr>
          <w:rFonts w:eastAsia="Ebrima" w:cs="Ebrima"/>
          <w:color w:val="000000"/>
          <w:szCs w:val="24"/>
        </w:rPr>
      </w:pPr>
    </w:p>
    <w:p w14:paraId="72FDD015" w14:textId="6E8306A8" w:rsidR="00B45536" w:rsidRDefault="00B45536" w:rsidP="004319EF">
      <w:pPr>
        <w:pBdr>
          <w:top w:val="nil"/>
          <w:left w:val="nil"/>
          <w:bottom w:val="nil"/>
          <w:right w:val="nil"/>
          <w:between w:val="nil"/>
        </w:pBdr>
        <w:ind w:left="720"/>
        <w:rPr>
          <w:rFonts w:eastAsia="Ebrima" w:cs="Ebrima"/>
          <w:color w:val="000000"/>
          <w:szCs w:val="24"/>
        </w:rPr>
      </w:pPr>
      <w:r>
        <w:rPr>
          <w:noProof/>
        </w:rPr>
        <w:drawing>
          <wp:inline distT="0" distB="0" distL="0" distR="0" wp14:anchorId="33A35EFB" wp14:editId="333272E7">
            <wp:extent cx="5486400" cy="977265"/>
            <wp:effectExtent l="0" t="0" r="0" b="0"/>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24"/>
                    <a:stretch>
                      <a:fillRect/>
                    </a:stretch>
                  </pic:blipFill>
                  <pic:spPr>
                    <a:xfrm>
                      <a:off x="0" y="0"/>
                      <a:ext cx="5486400" cy="977265"/>
                    </a:xfrm>
                    <a:prstGeom prst="rect">
                      <a:avLst/>
                    </a:prstGeom>
                  </pic:spPr>
                </pic:pic>
              </a:graphicData>
            </a:graphic>
          </wp:inline>
        </w:drawing>
      </w:r>
    </w:p>
    <w:p w14:paraId="6D242B3D" w14:textId="1F9BAE16" w:rsidR="00B12E07" w:rsidRDefault="00B12E07" w:rsidP="004319EF">
      <w:pPr>
        <w:pBdr>
          <w:top w:val="nil"/>
          <w:left w:val="nil"/>
          <w:bottom w:val="nil"/>
          <w:right w:val="nil"/>
          <w:between w:val="nil"/>
        </w:pBdr>
        <w:rPr>
          <w:rFonts w:eastAsia="Ebrima" w:cs="Ebrima"/>
          <w:color w:val="000000"/>
          <w:szCs w:val="24"/>
        </w:rPr>
      </w:pPr>
    </w:p>
    <w:p w14:paraId="32723D43" w14:textId="67C6D39A" w:rsidR="00B12E07" w:rsidRPr="002C6018" w:rsidRDefault="00B45536"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If you see the second screen, click ‘sign in’ top right – you’ll be </w:t>
      </w:r>
      <w:r w:rsidR="001B751B">
        <w:rPr>
          <w:rFonts w:eastAsia="Ebrima" w:cs="Ebrima"/>
          <w:color w:val="000000"/>
          <w:szCs w:val="24"/>
        </w:rPr>
        <w:t>led</w:t>
      </w:r>
      <w:r>
        <w:rPr>
          <w:rFonts w:eastAsia="Ebrima" w:cs="Ebrima"/>
          <w:color w:val="000000"/>
          <w:szCs w:val="24"/>
        </w:rPr>
        <w:t xml:space="preserve"> to the first screen. Once there, click open the ‘Your ArcGIS organization’s URL’ option</w:t>
      </w:r>
      <w:r w:rsidR="002C6018">
        <w:rPr>
          <w:rFonts w:eastAsia="Ebrima" w:cs="Ebrima"/>
          <w:color w:val="000000"/>
          <w:szCs w:val="24"/>
        </w:rPr>
        <w:t xml:space="preserve">, and enter our organizational URL: </w:t>
      </w:r>
      <w:proofErr w:type="spellStart"/>
      <w:r w:rsidR="002C6018">
        <w:rPr>
          <w:rFonts w:eastAsia="Ebrima" w:cs="Ebrima"/>
          <w:color w:val="000000"/>
          <w:szCs w:val="24"/>
        </w:rPr>
        <w:t>umass-amherst</w:t>
      </w:r>
      <w:proofErr w:type="spellEnd"/>
      <w:r w:rsidR="002C6018">
        <w:rPr>
          <w:rFonts w:eastAsia="Ebrima" w:cs="Ebrima"/>
          <w:color w:val="000000"/>
          <w:szCs w:val="24"/>
        </w:rPr>
        <w:t xml:space="preserve">. It should look like this: </w:t>
      </w:r>
    </w:p>
    <w:p w14:paraId="017C9847" w14:textId="0A3BFAA8" w:rsidR="002C6018" w:rsidRDefault="002C6018" w:rsidP="004319EF">
      <w:pPr>
        <w:pBdr>
          <w:top w:val="nil"/>
          <w:left w:val="nil"/>
          <w:bottom w:val="nil"/>
          <w:right w:val="nil"/>
          <w:between w:val="nil"/>
        </w:pBdr>
        <w:jc w:val="center"/>
        <w:rPr>
          <w:rFonts w:eastAsia="Ebrima" w:cs="Ebrima"/>
          <w:color w:val="000000"/>
          <w:szCs w:val="24"/>
        </w:rPr>
      </w:pPr>
      <w:r>
        <w:rPr>
          <w:noProof/>
        </w:rPr>
        <w:lastRenderedPageBreak/>
        <w:drawing>
          <wp:inline distT="0" distB="0" distL="0" distR="0" wp14:anchorId="1322629D" wp14:editId="324E8B1F">
            <wp:extent cx="5486400" cy="4316730"/>
            <wp:effectExtent l="0" t="0" r="0" b="762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25"/>
                    <a:stretch>
                      <a:fillRect/>
                    </a:stretch>
                  </pic:blipFill>
                  <pic:spPr>
                    <a:xfrm>
                      <a:off x="0" y="0"/>
                      <a:ext cx="5486400" cy="4316730"/>
                    </a:xfrm>
                    <a:prstGeom prst="rect">
                      <a:avLst/>
                    </a:prstGeom>
                  </pic:spPr>
                </pic:pic>
              </a:graphicData>
            </a:graphic>
          </wp:inline>
        </w:drawing>
      </w:r>
    </w:p>
    <w:p w14:paraId="3A0BC311" w14:textId="70473A51" w:rsidR="002C6018" w:rsidRDefault="002C6018" w:rsidP="004319EF">
      <w:pPr>
        <w:pBdr>
          <w:top w:val="nil"/>
          <w:left w:val="nil"/>
          <w:bottom w:val="nil"/>
          <w:right w:val="nil"/>
          <w:between w:val="nil"/>
        </w:pBdr>
        <w:jc w:val="center"/>
        <w:rPr>
          <w:rFonts w:eastAsia="Ebrima" w:cs="Ebrima"/>
          <w:color w:val="000000"/>
          <w:szCs w:val="24"/>
        </w:rPr>
      </w:pPr>
    </w:p>
    <w:p w14:paraId="779518C7" w14:textId="2F60E58E" w:rsidR="002C6018" w:rsidRDefault="002C6018"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Click continue. Enter your UMass credential as usual, making sure to add the ‘@umass.edu’ to the end of your NetID:</w:t>
      </w:r>
    </w:p>
    <w:p w14:paraId="33533B59" w14:textId="69E04370" w:rsidR="002C6018" w:rsidRDefault="002C6018" w:rsidP="004319EF">
      <w:pPr>
        <w:pBdr>
          <w:top w:val="nil"/>
          <w:left w:val="nil"/>
          <w:bottom w:val="nil"/>
          <w:right w:val="nil"/>
          <w:between w:val="nil"/>
        </w:pBdr>
        <w:rPr>
          <w:rFonts w:eastAsia="Ebrima" w:cs="Ebrima"/>
          <w:color w:val="000000"/>
          <w:szCs w:val="24"/>
        </w:rPr>
      </w:pPr>
      <w:r>
        <w:rPr>
          <w:noProof/>
        </w:rPr>
        <w:lastRenderedPageBreak/>
        <w:drawing>
          <wp:inline distT="0" distB="0" distL="0" distR="0" wp14:anchorId="6B1B7668" wp14:editId="08596E11">
            <wp:extent cx="5486400" cy="4318635"/>
            <wp:effectExtent l="0" t="0" r="0" b="571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6"/>
                    <a:stretch>
                      <a:fillRect/>
                    </a:stretch>
                  </pic:blipFill>
                  <pic:spPr>
                    <a:xfrm>
                      <a:off x="0" y="0"/>
                      <a:ext cx="5486400" cy="4318635"/>
                    </a:xfrm>
                    <a:prstGeom prst="rect">
                      <a:avLst/>
                    </a:prstGeom>
                  </pic:spPr>
                </pic:pic>
              </a:graphicData>
            </a:graphic>
          </wp:inline>
        </w:drawing>
      </w:r>
    </w:p>
    <w:p w14:paraId="5B88018B" w14:textId="0BB013E1" w:rsidR="002C6018" w:rsidRDefault="002C6018" w:rsidP="004319EF">
      <w:pPr>
        <w:pBdr>
          <w:top w:val="nil"/>
          <w:left w:val="nil"/>
          <w:bottom w:val="nil"/>
          <w:right w:val="nil"/>
          <w:between w:val="nil"/>
        </w:pBdr>
        <w:rPr>
          <w:rFonts w:eastAsia="Ebrima" w:cs="Ebrima"/>
          <w:color w:val="000000"/>
          <w:szCs w:val="24"/>
        </w:rPr>
      </w:pPr>
    </w:p>
    <w:p w14:paraId="7CF7652B" w14:textId="3EB5B092" w:rsidR="002C6018" w:rsidRDefault="001B751B"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Login and authenticate as usual. </w:t>
      </w:r>
      <w:r w:rsidR="002C6018">
        <w:rPr>
          <w:rFonts w:eastAsia="Ebrima" w:cs="Ebrima"/>
          <w:color w:val="000000"/>
          <w:szCs w:val="24"/>
        </w:rPr>
        <w:t>Once you complete your login, ArcGIS Pro will appear with your information in the top right corner. Success! You’ll remain logged in on your profile</w:t>
      </w:r>
      <w:r w:rsidR="00953B81">
        <w:rPr>
          <w:rFonts w:eastAsia="Ebrima" w:cs="Ebrima"/>
          <w:color w:val="000000"/>
          <w:szCs w:val="24"/>
        </w:rPr>
        <w:t xml:space="preserve"> until you log out, or until IT decides to reset you. Which could happen anytime, so remember these login steps.</w:t>
      </w:r>
    </w:p>
    <w:p w14:paraId="63571E3E" w14:textId="77777777" w:rsidR="00953B81" w:rsidRPr="00953B81" w:rsidRDefault="00953B81" w:rsidP="004319EF">
      <w:pPr>
        <w:pBdr>
          <w:top w:val="nil"/>
          <w:left w:val="nil"/>
          <w:bottom w:val="nil"/>
          <w:right w:val="nil"/>
          <w:between w:val="nil"/>
        </w:pBdr>
        <w:ind w:left="360"/>
        <w:rPr>
          <w:rFonts w:eastAsia="Ebrima" w:cs="Ebrima"/>
          <w:color w:val="000000"/>
          <w:szCs w:val="24"/>
        </w:rPr>
      </w:pPr>
    </w:p>
    <w:p w14:paraId="412A4DEC" w14:textId="4C88950B" w:rsidR="00953B81" w:rsidRDefault="00953B81" w:rsidP="004319EF">
      <w:pPr>
        <w:pBdr>
          <w:top w:val="nil"/>
          <w:left w:val="nil"/>
          <w:bottom w:val="nil"/>
          <w:right w:val="nil"/>
          <w:between w:val="nil"/>
        </w:pBdr>
        <w:jc w:val="center"/>
        <w:rPr>
          <w:rFonts w:eastAsia="Ebrima" w:cs="Ebrima"/>
          <w:color w:val="000000"/>
          <w:szCs w:val="24"/>
        </w:rPr>
      </w:pPr>
      <w:r>
        <w:rPr>
          <w:noProof/>
        </w:rPr>
        <w:drawing>
          <wp:inline distT="0" distB="0" distL="0" distR="0" wp14:anchorId="4ECCEA36" wp14:editId="26420584">
            <wp:extent cx="3162300" cy="704850"/>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27"/>
                    <a:stretch>
                      <a:fillRect/>
                    </a:stretch>
                  </pic:blipFill>
                  <pic:spPr>
                    <a:xfrm>
                      <a:off x="0" y="0"/>
                      <a:ext cx="3162300" cy="704850"/>
                    </a:xfrm>
                    <a:prstGeom prst="rect">
                      <a:avLst/>
                    </a:prstGeom>
                  </pic:spPr>
                </pic:pic>
              </a:graphicData>
            </a:graphic>
          </wp:inline>
        </w:drawing>
      </w:r>
    </w:p>
    <w:p w14:paraId="2ECA99F1" w14:textId="2D808F50" w:rsidR="00953B81" w:rsidRDefault="00953B81" w:rsidP="004319EF">
      <w:pPr>
        <w:pBdr>
          <w:top w:val="nil"/>
          <w:left w:val="nil"/>
          <w:bottom w:val="nil"/>
          <w:right w:val="nil"/>
          <w:between w:val="nil"/>
        </w:pBdr>
        <w:jc w:val="center"/>
        <w:rPr>
          <w:rFonts w:eastAsia="Ebrima" w:cs="Ebrima"/>
          <w:color w:val="000000"/>
          <w:szCs w:val="24"/>
        </w:rPr>
      </w:pPr>
    </w:p>
    <w:p w14:paraId="3806C4F5" w14:textId="537B4D9D" w:rsidR="00953B81" w:rsidRDefault="00953B81"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If you’re working from a campus computer, and successfully logged into </w:t>
      </w:r>
      <w:proofErr w:type="spellStart"/>
      <w:r>
        <w:rPr>
          <w:rFonts w:eastAsia="Ebrima" w:cs="Ebrima"/>
          <w:color w:val="000000"/>
          <w:szCs w:val="24"/>
        </w:rPr>
        <w:t>ArcPro</w:t>
      </w:r>
      <w:proofErr w:type="spellEnd"/>
      <w:r>
        <w:rPr>
          <w:rFonts w:eastAsia="Ebrima" w:cs="Ebrima"/>
          <w:color w:val="000000"/>
          <w:szCs w:val="24"/>
        </w:rPr>
        <w:t>, skip to the next section!</w:t>
      </w:r>
    </w:p>
    <w:p w14:paraId="3C5D6AF5" w14:textId="39D4D235" w:rsidR="00953B81" w:rsidRDefault="00953B81" w:rsidP="004319EF">
      <w:pPr>
        <w:pBdr>
          <w:top w:val="nil"/>
          <w:left w:val="nil"/>
          <w:bottom w:val="nil"/>
          <w:right w:val="nil"/>
          <w:between w:val="nil"/>
        </w:pBdr>
        <w:rPr>
          <w:rFonts w:eastAsia="Ebrima" w:cs="Ebrima"/>
          <w:color w:val="000000"/>
          <w:szCs w:val="24"/>
        </w:rPr>
      </w:pPr>
    </w:p>
    <w:p w14:paraId="18A8AF62" w14:textId="77777777" w:rsidR="00896A94" w:rsidRDefault="00896A94" w:rsidP="004319EF">
      <w:pPr>
        <w:pBdr>
          <w:top w:val="nil"/>
          <w:left w:val="nil"/>
          <w:bottom w:val="nil"/>
          <w:right w:val="nil"/>
          <w:between w:val="nil"/>
        </w:pBdr>
        <w:rPr>
          <w:rFonts w:eastAsia="Ebrima" w:cs="Ebrima"/>
          <w:b/>
          <w:bCs/>
          <w:color w:val="000000"/>
          <w:szCs w:val="24"/>
        </w:rPr>
      </w:pPr>
    </w:p>
    <w:p w14:paraId="7F10A421" w14:textId="77777777" w:rsidR="00896A94" w:rsidRDefault="00896A94" w:rsidP="004319EF">
      <w:pPr>
        <w:pBdr>
          <w:top w:val="nil"/>
          <w:left w:val="nil"/>
          <w:bottom w:val="nil"/>
          <w:right w:val="nil"/>
          <w:between w:val="nil"/>
        </w:pBdr>
        <w:rPr>
          <w:rFonts w:eastAsia="Ebrima" w:cs="Ebrima"/>
          <w:b/>
          <w:bCs/>
          <w:color w:val="000000"/>
          <w:szCs w:val="24"/>
        </w:rPr>
      </w:pPr>
    </w:p>
    <w:p w14:paraId="00655D1C" w14:textId="77777777" w:rsidR="00896A94" w:rsidRDefault="00896A94" w:rsidP="004319EF">
      <w:pPr>
        <w:pBdr>
          <w:top w:val="nil"/>
          <w:left w:val="nil"/>
          <w:bottom w:val="nil"/>
          <w:right w:val="nil"/>
          <w:between w:val="nil"/>
        </w:pBdr>
        <w:rPr>
          <w:rFonts w:eastAsia="Ebrima" w:cs="Ebrima"/>
          <w:b/>
          <w:bCs/>
          <w:color w:val="000000"/>
          <w:szCs w:val="24"/>
        </w:rPr>
      </w:pPr>
    </w:p>
    <w:p w14:paraId="34911924" w14:textId="3C757063" w:rsidR="00953B81" w:rsidRDefault="00953B81" w:rsidP="004319EF">
      <w:pPr>
        <w:pBdr>
          <w:top w:val="nil"/>
          <w:left w:val="nil"/>
          <w:bottom w:val="nil"/>
          <w:right w:val="nil"/>
          <w:between w:val="nil"/>
        </w:pBdr>
        <w:rPr>
          <w:rFonts w:eastAsia="Ebrima" w:cs="Ebrima"/>
          <w:b/>
          <w:bCs/>
          <w:color w:val="000000"/>
          <w:szCs w:val="24"/>
        </w:rPr>
      </w:pPr>
      <w:r>
        <w:rPr>
          <w:rFonts w:eastAsia="Ebrima" w:cs="Ebrima"/>
          <w:b/>
          <w:bCs/>
          <w:color w:val="000000"/>
          <w:szCs w:val="24"/>
        </w:rPr>
        <w:lastRenderedPageBreak/>
        <w:t>Accessing (and installing) ArcGIS Pro on your own computer</w:t>
      </w:r>
    </w:p>
    <w:p w14:paraId="20839390" w14:textId="72C0B65A" w:rsidR="00F201D4" w:rsidRDefault="00F201D4" w:rsidP="004319EF">
      <w:pPr>
        <w:pBdr>
          <w:top w:val="nil"/>
          <w:left w:val="nil"/>
          <w:bottom w:val="nil"/>
          <w:right w:val="nil"/>
          <w:between w:val="nil"/>
        </w:pBdr>
        <w:rPr>
          <w:rFonts w:eastAsia="Ebrima" w:cs="Ebrima"/>
          <w:b/>
          <w:bCs/>
          <w:color w:val="000000"/>
          <w:szCs w:val="24"/>
        </w:rPr>
      </w:pPr>
    </w:p>
    <w:p w14:paraId="6FAE3AEF" w14:textId="0107E6C9" w:rsidR="00F201D4" w:rsidRDefault="00F201D4"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If you have a Windows computer that meets the minimum specifications for ArcGIS Pro, congrats! You can install a copy on your own computer. </w:t>
      </w:r>
      <w:r w:rsidR="001B751B">
        <w:rPr>
          <w:rFonts w:eastAsia="Ebrima" w:cs="Ebrima"/>
          <w:color w:val="000000"/>
          <w:szCs w:val="24"/>
        </w:rPr>
        <w:t>Install any Windows updates you’ve been avoiding (the upgrading to Windows 11 is not currently recommended). Then, y</w:t>
      </w:r>
      <w:r>
        <w:rPr>
          <w:rFonts w:eastAsia="Ebrima" w:cs="Ebrima"/>
          <w:color w:val="000000"/>
          <w:szCs w:val="24"/>
        </w:rPr>
        <w:t>ou’ll need to request a license and download the software.</w:t>
      </w:r>
    </w:p>
    <w:p w14:paraId="5175F4FA" w14:textId="77777777" w:rsidR="00F201D4" w:rsidRDefault="00F201D4" w:rsidP="004319EF">
      <w:pPr>
        <w:pStyle w:val="ListParagraph"/>
        <w:pBdr>
          <w:top w:val="nil"/>
          <w:left w:val="nil"/>
          <w:bottom w:val="nil"/>
          <w:right w:val="nil"/>
          <w:between w:val="nil"/>
        </w:pBdr>
        <w:spacing w:after="0"/>
        <w:rPr>
          <w:rFonts w:eastAsia="Ebrima" w:cs="Ebrima"/>
          <w:color w:val="000000"/>
          <w:szCs w:val="24"/>
        </w:rPr>
      </w:pPr>
    </w:p>
    <w:p w14:paraId="66209FFE" w14:textId="13F3D2B0" w:rsidR="00F201D4" w:rsidRDefault="00F201D4"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Here are the handy links with associated walkthroughs to get you going:</w:t>
      </w:r>
    </w:p>
    <w:p w14:paraId="0BE657A6" w14:textId="77777777" w:rsidR="005B7E2D" w:rsidRPr="005B7E2D" w:rsidRDefault="005B7E2D" w:rsidP="004319EF">
      <w:pPr>
        <w:pBdr>
          <w:top w:val="nil"/>
          <w:left w:val="nil"/>
          <w:bottom w:val="nil"/>
          <w:right w:val="nil"/>
          <w:between w:val="nil"/>
        </w:pBdr>
        <w:rPr>
          <w:rFonts w:eastAsia="Ebrima" w:cs="Ebrima"/>
          <w:color w:val="000000"/>
          <w:szCs w:val="24"/>
        </w:rPr>
      </w:pPr>
    </w:p>
    <w:p w14:paraId="0EDF22D6" w14:textId="5D41DF3C" w:rsidR="00F201D4" w:rsidRDefault="00000000" w:rsidP="004319EF">
      <w:pPr>
        <w:pStyle w:val="ListParagraph"/>
        <w:numPr>
          <w:ilvl w:val="1"/>
          <w:numId w:val="5"/>
        </w:numPr>
        <w:pBdr>
          <w:top w:val="nil"/>
          <w:left w:val="nil"/>
          <w:bottom w:val="nil"/>
          <w:right w:val="nil"/>
          <w:between w:val="nil"/>
        </w:pBdr>
        <w:spacing w:after="0"/>
        <w:rPr>
          <w:rFonts w:eastAsia="Ebrima" w:cs="Ebrima"/>
          <w:color w:val="000000"/>
          <w:szCs w:val="24"/>
        </w:rPr>
      </w:pPr>
      <w:hyperlink r:id="rId28" w:history="1">
        <w:r w:rsidR="00F201D4">
          <w:rPr>
            <w:rStyle w:val="Hyperlink"/>
            <w:rFonts w:eastAsia="Ebrima" w:cs="Ebrima"/>
            <w:szCs w:val="24"/>
          </w:rPr>
          <w:t>ArcGIS Pro minimum requirements</w:t>
        </w:r>
      </w:hyperlink>
      <w:r w:rsidR="00F201D4">
        <w:rPr>
          <w:rFonts w:eastAsia="Ebrima" w:cs="Ebrima"/>
          <w:color w:val="000000"/>
          <w:szCs w:val="24"/>
        </w:rPr>
        <w:t xml:space="preserve"> </w:t>
      </w:r>
    </w:p>
    <w:p w14:paraId="4DC18B96" w14:textId="1D2A87D9" w:rsidR="00F201D4" w:rsidRDefault="00000000" w:rsidP="004319EF">
      <w:pPr>
        <w:pStyle w:val="ListParagraph"/>
        <w:numPr>
          <w:ilvl w:val="1"/>
          <w:numId w:val="5"/>
        </w:numPr>
        <w:pBdr>
          <w:top w:val="nil"/>
          <w:left w:val="nil"/>
          <w:bottom w:val="nil"/>
          <w:right w:val="nil"/>
          <w:between w:val="nil"/>
        </w:pBdr>
        <w:spacing w:after="0"/>
        <w:rPr>
          <w:rFonts w:eastAsia="Ebrima" w:cs="Ebrima"/>
          <w:color w:val="000000"/>
          <w:szCs w:val="24"/>
        </w:rPr>
      </w:pPr>
      <w:hyperlink r:id="rId29" w:history="1">
        <w:r w:rsidR="00F201D4">
          <w:rPr>
            <w:rStyle w:val="Hyperlink"/>
            <w:rFonts w:eastAsia="Ebrima" w:cs="Ebrima"/>
            <w:szCs w:val="24"/>
          </w:rPr>
          <w:t>ArcGIS</w:t>
        </w:r>
        <w:r w:rsidR="005B7E2D">
          <w:rPr>
            <w:rStyle w:val="Hyperlink"/>
            <w:rFonts w:eastAsia="Ebrima" w:cs="Ebrima"/>
            <w:szCs w:val="24"/>
          </w:rPr>
          <w:t xml:space="preserve"> Pro</w:t>
        </w:r>
        <w:r w:rsidR="00F201D4">
          <w:rPr>
            <w:rStyle w:val="Hyperlink"/>
            <w:rFonts w:eastAsia="Ebrima" w:cs="Ebrima"/>
            <w:szCs w:val="24"/>
          </w:rPr>
          <w:t xml:space="preserve"> license request</w:t>
        </w:r>
      </w:hyperlink>
    </w:p>
    <w:p w14:paraId="277B7D8F" w14:textId="0ACC34A8" w:rsidR="00F201D4" w:rsidRDefault="00000000" w:rsidP="004319EF">
      <w:pPr>
        <w:pStyle w:val="ListParagraph"/>
        <w:numPr>
          <w:ilvl w:val="1"/>
          <w:numId w:val="5"/>
        </w:numPr>
        <w:pBdr>
          <w:top w:val="nil"/>
          <w:left w:val="nil"/>
          <w:bottom w:val="nil"/>
          <w:right w:val="nil"/>
          <w:between w:val="nil"/>
        </w:pBdr>
        <w:spacing w:after="0"/>
        <w:rPr>
          <w:rFonts w:eastAsia="Ebrima" w:cs="Ebrima"/>
          <w:color w:val="000000"/>
          <w:szCs w:val="24"/>
        </w:rPr>
      </w:pPr>
      <w:hyperlink r:id="rId30" w:history="1">
        <w:r w:rsidR="00F201D4">
          <w:rPr>
            <w:rStyle w:val="Hyperlink"/>
            <w:rFonts w:eastAsia="Ebrima" w:cs="Ebrima"/>
            <w:szCs w:val="24"/>
          </w:rPr>
          <w:t>ArcGIS Pro installation instructions</w:t>
        </w:r>
      </w:hyperlink>
      <w:r w:rsidR="00F201D4">
        <w:rPr>
          <w:rFonts w:eastAsia="Ebrima" w:cs="Ebrima"/>
          <w:color w:val="000000"/>
          <w:szCs w:val="24"/>
        </w:rPr>
        <w:t xml:space="preserve"> </w:t>
      </w:r>
    </w:p>
    <w:p w14:paraId="570CBC57" w14:textId="0C9A9218" w:rsidR="001B751B" w:rsidRDefault="001B751B" w:rsidP="001B751B">
      <w:pPr>
        <w:pStyle w:val="ListParagraph"/>
        <w:numPr>
          <w:ilvl w:val="2"/>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You may also need the updated .NET runtime, available here: </w:t>
      </w:r>
      <w:hyperlink r:id="rId31" w:history="1">
        <w:r w:rsidRPr="001B751B">
          <w:rPr>
            <w:rStyle w:val="Hyperlink"/>
            <w:rFonts w:eastAsia="Ebrima" w:cs="Ebrima"/>
            <w:szCs w:val="24"/>
          </w:rPr>
          <w:t>Windows x64 .NET runtime 6.0.6</w:t>
        </w:r>
      </w:hyperlink>
    </w:p>
    <w:p w14:paraId="2671FD90" w14:textId="77777777" w:rsidR="00F201D4" w:rsidRPr="00F201D4" w:rsidRDefault="00F201D4" w:rsidP="004319EF">
      <w:pPr>
        <w:pStyle w:val="ListParagraph"/>
        <w:pBdr>
          <w:top w:val="nil"/>
          <w:left w:val="nil"/>
          <w:bottom w:val="nil"/>
          <w:right w:val="nil"/>
          <w:between w:val="nil"/>
        </w:pBdr>
        <w:spacing w:after="0"/>
        <w:ind w:left="1440"/>
        <w:rPr>
          <w:rFonts w:eastAsia="Ebrima" w:cs="Ebrima"/>
          <w:color w:val="000000"/>
          <w:szCs w:val="24"/>
        </w:rPr>
      </w:pPr>
    </w:p>
    <w:p w14:paraId="63689C41" w14:textId="589AEE71" w:rsidR="00F201D4" w:rsidRDefault="00896A94"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If you’ve installed Arc on your own computer, and successfully logged in, skip to the next section!</w:t>
      </w:r>
    </w:p>
    <w:p w14:paraId="4ABA4722" w14:textId="0A7AFD81" w:rsidR="00896A94" w:rsidRDefault="00896A94" w:rsidP="004319EF">
      <w:pPr>
        <w:pBdr>
          <w:top w:val="nil"/>
          <w:left w:val="nil"/>
          <w:bottom w:val="nil"/>
          <w:right w:val="nil"/>
          <w:between w:val="nil"/>
        </w:pBdr>
        <w:rPr>
          <w:rFonts w:eastAsia="Ebrima" w:cs="Ebrima"/>
          <w:color w:val="000000"/>
          <w:szCs w:val="24"/>
        </w:rPr>
      </w:pPr>
    </w:p>
    <w:p w14:paraId="2B5BFFA7" w14:textId="4E5E68E4" w:rsidR="00896A94" w:rsidRDefault="00232698" w:rsidP="004319EF">
      <w:pPr>
        <w:pBdr>
          <w:top w:val="nil"/>
          <w:left w:val="nil"/>
          <w:bottom w:val="nil"/>
          <w:right w:val="nil"/>
          <w:between w:val="nil"/>
        </w:pBdr>
        <w:rPr>
          <w:rFonts w:eastAsia="Ebrima" w:cs="Ebrima"/>
          <w:b/>
          <w:bCs/>
          <w:color w:val="000000"/>
          <w:szCs w:val="24"/>
        </w:rPr>
      </w:pPr>
      <w:r>
        <w:rPr>
          <w:rFonts w:eastAsia="Ebrima" w:cs="Ebrima"/>
          <w:b/>
          <w:bCs/>
          <w:color w:val="000000"/>
          <w:szCs w:val="24"/>
        </w:rPr>
        <w:t>Accessing ArcGIS Pro from Remote Desktop</w:t>
      </w:r>
    </w:p>
    <w:p w14:paraId="76FAB75A" w14:textId="0B58EA90" w:rsidR="00232698" w:rsidRDefault="00232698" w:rsidP="004319EF">
      <w:pPr>
        <w:pBdr>
          <w:top w:val="nil"/>
          <w:left w:val="nil"/>
          <w:bottom w:val="nil"/>
          <w:right w:val="nil"/>
          <w:between w:val="nil"/>
        </w:pBdr>
        <w:rPr>
          <w:rFonts w:eastAsia="Ebrima" w:cs="Ebrima"/>
          <w:b/>
          <w:bCs/>
          <w:color w:val="000000"/>
          <w:szCs w:val="24"/>
        </w:rPr>
      </w:pPr>
    </w:p>
    <w:p w14:paraId="6D2B5B52" w14:textId="0E29E28A" w:rsidR="00232698" w:rsidRDefault="009B69CF" w:rsidP="004319EF">
      <w:pPr>
        <w:pStyle w:val="ListParagraph"/>
        <w:numPr>
          <w:ilvl w:val="0"/>
          <w:numId w:val="5"/>
        </w:numPr>
        <w:pBdr>
          <w:top w:val="nil"/>
          <w:left w:val="nil"/>
          <w:bottom w:val="nil"/>
          <w:right w:val="nil"/>
          <w:between w:val="nil"/>
        </w:pBdr>
        <w:spacing w:after="0"/>
        <w:rPr>
          <w:rFonts w:eastAsia="Ebrima" w:cs="Ebrima"/>
          <w:color w:val="000000"/>
          <w:szCs w:val="24"/>
        </w:rPr>
      </w:pPr>
      <w:r w:rsidRPr="009B69CF">
        <w:rPr>
          <w:rFonts w:eastAsia="Ebrima" w:cs="Ebrima"/>
          <w:color w:val="000000"/>
          <w:szCs w:val="24"/>
        </w:rPr>
        <w:t>If you have a Mac or Linux computer, or a Windows computer that doesn’t meet the minimum specifications, but you do have a stable internet connection</w:t>
      </w:r>
      <w:r>
        <w:rPr>
          <w:rFonts w:eastAsia="Ebrima" w:cs="Ebrima"/>
          <w:color w:val="000000"/>
          <w:szCs w:val="24"/>
        </w:rPr>
        <w:t xml:space="preserve">, you can use the virtual desktop to access ArcGIS Pro. The virtual desktop offloads all the processing to a remote </w:t>
      </w:r>
      <w:r w:rsidR="001B751B">
        <w:rPr>
          <w:rFonts w:eastAsia="Ebrima" w:cs="Ebrima"/>
          <w:color w:val="000000"/>
          <w:szCs w:val="24"/>
        </w:rPr>
        <w:t>server and</w:t>
      </w:r>
      <w:r>
        <w:rPr>
          <w:rFonts w:eastAsia="Ebrima" w:cs="Ebrima"/>
          <w:color w:val="000000"/>
          <w:szCs w:val="24"/>
        </w:rPr>
        <w:t xml:space="preserve"> turns your web browser into a tunnel to control everything that’s going on.</w:t>
      </w:r>
      <w:r w:rsidR="001B751B">
        <w:rPr>
          <w:rStyle w:val="FootnoteReference"/>
          <w:rFonts w:eastAsia="Ebrima" w:cs="Ebrima"/>
          <w:color w:val="000000"/>
          <w:szCs w:val="24"/>
        </w:rPr>
        <w:footnoteReference w:id="18"/>
      </w:r>
    </w:p>
    <w:p w14:paraId="5630CAB5" w14:textId="4E29B23C" w:rsidR="009B69CF" w:rsidRDefault="009B69CF" w:rsidP="004319EF">
      <w:pPr>
        <w:pStyle w:val="ListParagraph"/>
        <w:pBdr>
          <w:top w:val="nil"/>
          <w:left w:val="nil"/>
          <w:bottom w:val="nil"/>
          <w:right w:val="nil"/>
          <w:between w:val="nil"/>
        </w:pBdr>
        <w:spacing w:after="0"/>
        <w:rPr>
          <w:rFonts w:eastAsia="Ebrima" w:cs="Ebrima"/>
          <w:color w:val="000000"/>
          <w:szCs w:val="24"/>
        </w:rPr>
      </w:pPr>
      <w:r>
        <w:rPr>
          <w:rFonts w:eastAsia="Ebrima" w:cs="Ebrima"/>
          <w:color w:val="000000"/>
          <w:szCs w:val="24"/>
        </w:rPr>
        <w:t xml:space="preserve"> </w:t>
      </w:r>
    </w:p>
    <w:p w14:paraId="30A797F7" w14:textId="4C87CD03" w:rsidR="009B69CF" w:rsidRDefault="009B69CF" w:rsidP="004319EF">
      <w:pPr>
        <w:pStyle w:val="ListParagraph"/>
        <w:numPr>
          <w:ilvl w:val="0"/>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t>Follow the instructions</w:t>
      </w:r>
      <w:r w:rsidR="005B7E2D">
        <w:rPr>
          <w:rFonts w:eastAsia="Ebrima" w:cs="Ebrima"/>
          <w:color w:val="000000"/>
          <w:szCs w:val="24"/>
        </w:rPr>
        <w:t xml:space="preserve"> below to request access and set up your virtual desktop access. Please note that it takes some time between requesting access and being granted access, so do not expect to start working on the virtual desktop immediately.</w:t>
      </w:r>
    </w:p>
    <w:p w14:paraId="34DB8669" w14:textId="77777777" w:rsidR="005B7E2D" w:rsidRPr="005B7E2D" w:rsidRDefault="005B7E2D" w:rsidP="004319EF">
      <w:pPr>
        <w:pStyle w:val="ListParagraph"/>
        <w:spacing w:after="0"/>
        <w:rPr>
          <w:rFonts w:eastAsia="Ebrima" w:cs="Ebrima"/>
          <w:color w:val="000000"/>
          <w:szCs w:val="24"/>
        </w:rPr>
      </w:pPr>
    </w:p>
    <w:p w14:paraId="10D0C9D4" w14:textId="03AA44E3" w:rsidR="005B7E2D" w:rsidRDefault="00000000" w:rsidP="004319EF">
      <w:pPr>
        <w:pStyle w:val="ListParagraph"/>
        <w:numPr>
          <w:ilvl w:val="1"/>
          <w:numId w:val="5"/>
        </w:numPr>
        <w:pBdr>
          <w:top w:val="nil"/>
          <w:left w:val="nil"/>
          <w:bottom w:val="nil"/>
          <w:right w:val="nil"/>
          <w:between w:val="nil"/>
        </w:pBdr>
        <w:spacing w:after="0"/>
        <w:rPr>
          <w:rFonts w:eastAsia="Ebrima" w:cs="Ebrima"/>
          <w:color w:val="000000"/>
          <w:szCs w:val="24"/>
        </w:rPr>
      </w:pPr>
      <w:hyperlink r:id="rId32" w:history="1">
        <w:r w:rsidR="005B7E2D">
          <w:rPr>
            <w:rStyle w:val="Hyperlink"/>
            <w:rFonts w:eastAsia="Ebrima" w:cs="Ebrima"/>
            <w:szCs w:val="24"/>
          </w:rPr>
          <w:t>ArcGIS Pro virtual desktop access instructions</w:t>
        </w:r>
      </w:hyperlink>
      <w:r w:rsidR="005B7E2D">
        <w:rPr>
          <w:rFonts w:eastAsia="Ebrima" w:cs="Ebrima"/>
          <w:color w:val="000000"/>
          <w:szCs w:val="24"/>
        </w:rPr>
        <w:t xml:space="preserve"> </w:t>
      </w:r>
    </w:p>
    <w:p w14:paraId="36215CA8" w14:textId="52672149" w:rsidR="005B7E2D" w:rsidRDefault="00E12875" w:rsidP="004319EF">
      <w:pPr>
        <w:pStyle w:val="ListParagraph"/>
        <w:numPr>
          <w:ilvl w:val="1"/>
          <w:numId w:val="5"/>
        </w:numPr>
        <w:pBdr>
          <w:top w:val="nil"/>
          <w:left w:val="nil"/>
          <w:bottom w:val="nil"/>
          <w:right w:val="nil"/>
          <w:between w:val="nil"/>
        </w:pBdr>
        <w:spacing w:after="0"/>
        <w:rPr>
          <w:rFonts w:eastAsia="Ebrima" w:cs="Ebrima"/>
          <w:color w:val="000000"/>
          <w:szCs w:val="24"/>
        </w:rPr>
      </w:pPr>
      <w:r>
        <w:rPr>
          <w:rFonts w:eastAsia="Ebrima" w:cs="Ebrima"/>
          <w:color w:val="000000"/>
          <w:szCs w:val="24"/>
        </w:rPr>
        <w:lastRenderedPageBreak/>
        <w:t>Follow the instructions to activate your OneDrive account below. OneDrive is an online, cloud storage system integrated into Windows computers. The UMass virtual drive uses this to store your files, as the virtual drive has no physical media (it’s only simulating it!)</w:t>
      </w:r>
    </w:p>
    <w:p w14:paraId="5974DC7D" w14:textId="77777777" w:rsidR="00E12875" w:rsidRPr="009B69CF" w:rsidRDefault="00E12875" w:rsidP="004319EF">
      <w:pPr>
        <w:pStyle w:val="ListParagraph"/>
        <w:pBdr>
          <w:top w:val="nil"/>
          <w:left w:val="nil"/>
          <w:bottom w:val="nil"/>
          <w:right w:val="nil"/>
          <w:between w:val="nil"/>
        </w:pBdr>
        <w:spacing w:after="0"/>
        <w:ind w:left="1440"/>
        <w:rPr>
          <w:rFonts w:eastAsia="Ebrima" w:cs="Ebrima"/>
          <w:color w:val="000000"/>
          <w:szCs w:val="24"/>
        </w:rPr>
      </w:pPr>
    </w:p>
    <w:p w14:paraId="20E00C1B" w14:textId="77777777" w:rsidR="00E12875" w:rsidRDefault="00E12875" w:rsidP="004319EF">
      <w:pPr>
        <w:pStyle w:val="ListParagraph"/>
        <w:numPr>
          <w:ilvl w:val="0"/>
          <w:numId w:val="5"/>
        </w:numPr>
        <w:spacing w:after="0"/>
        <w:rPr>
          <w:rFonts w:eastAsia="Ebrima" w:cs="Ebrima"/>
          <w:color w:val="000000"/>
          <w:szCs w:val="24"/>
        </w:rPr>
      </w:pPr>
      <w:r>
        <w:rPr>
          <w:rFonts w:eastAsia="Ebrima" w:cs="Ebrima"/>
          <w:color w:val="000000"/>
          <w:szCs w:val="24"/>
        </w:rPr>
        <w:t xml:space="preserve"> N</w:t>
      </w:r>
      <w:r w:rsidRPr="00E12875">
        <w:rPr>
          <w:rFonts w:eastAsia="Ebrima" w:cs="Ebrima"/>
          <w:color w:val="000000"/>
          <w:szCs w:val="24"/>
        </w:rPr>
        <w:t xml:space="preserve">avigate to the </w:t>
      </w:r>
      <w:hyperlink r:id="rId33">
        <w:r w:rsidRPr="00E12875">
          <w:rPr>
            <w:rFonts w:eastAsia="Ebrima" w:cs="Ebrima"/>
            <w:color w:val="0563C1"/>
            <w:szCs w:val="24"/>
            <w:u w:val="single"/>
          </w:rPr>
          <w:t>Online File Storage &amp; Collaboration</w:t>
        </w:r>
      </w:hyperlink>
      <w:r w:rsidRPr="00E12875">
        <w:rPr>
          <w:rFonts w:eastAsia="Ebrima" w:cs="Ebrima"/>
          <w:color w:val="000000"/>
          <w:szCs w:val="24"/>
        </w:rPr>
        <w:t xml:space="preserve"> page to set up your</w:t>
      </w:r>
      <w:r>
        <w:rPr>
          <w:rFonts w:eastAsia="Ebrima" w:cs="Ebrima"/>
          <w:color w:val="000000"/>
          <w:szCs w:val="24"/>
        </w:rPr>
        <w:t xml:space="preserve"> OneDrive account. Click the Sign in button at the top of the page: </w:t>
      </w:r>
    </w:p>
    <w:p w14:paraId="340FE995" w14:textId="77777777" w:rsidR="00E12875" w:rsidRDefault="00E12875" w:rsidP="004319EF">
      <w:pPr>
        <w:pStyle w:val="ListParagraph"/>
        <w:spacing w:after="0"/>
        <w:rPr>
          <w:rFonts w:eastAsia="Ebrima" w:cs="Ebrima"/>
          <w:color w:val="000000"/>
          <w:szCs w:val="24"/>
        </w:rPr>
      </w:pPr>
    </w:p>
    <w:p w14:paraId="15DCF5EB" w14:textId="6180B7C4" w:rsidR="00AA47FF" w:rsidRDefault="00E12875" w:rsidP="004319EF">
      <w:pPr>
        <w:pStyle w:val="ListParagraph"/>
        <w:spacing w:after="0"/>
        <w:rPr>
          <w:rFonts w:eastAsia="Ebrima" w:cs="Ebrima"/>
          <w:color w:val="000000"/>
          <w:szCs w:val="24"/>
        </w:rPr>
      </w:pPr>
      <w:r>
        <w:rPr>
          <w:noProof/>
        </w:rPr>
        <w:drawing>
          <wp:inline distT="0" distB="0" distL="0" distR="0" wp14:anchorId="6C03C6A8" wp14:editId="1CFEED16">
            <wp:extent cx="5486400" cy="4372610"/>
            <wp:effectExtent l="0" t="0" r="0" b="88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34"/>
                    <a:stretch>
                      <a:fillRect/>
                    </a:stretch>
                  </pic:blipFill>
                  <pic:spPr>
                    <a:xfrm>
                      <a:off x="0" y="0"/>
                      <a:ext cx="5486400" cy="4372610"/>
                    </a:xfrm>
                    <a:prstGeom prst="rect">
                      <a:avLst/>
                    </a:prstGeom>
                  </pic:spPr>
                </pic:pic>
              </a:graphicData>
            </a:graphic>
          </wp:inline>
        </w:drawing>
      </w:r>
    </w:p>
    <w:p w14:paraId="37B560D7" w14:textId="77777777" w:rsidR="00E12875" w:rsidRPr="00E12875" w:rsidRDefault="00E12875" w:rsidP="004319EF">
      <w:pPr>
        <w:pStyle w:val="ListParagraph"/>
        <w:spacing w:after="0"/>
        <w:rPr>
          <w:rFonts w:eastAsia="Ebrima" w:cs="Ebrima"/>
          <w:color w:val="000000"/>
          <w:szCs w:val="24"/>
        </w:rPr>
      </w:pPr>
    </w:p>
    <w:p w14:paraId="58D3028D" w14:textId="0AC127C5" w:rsidR="00AA47FF" w:rsidRDefault="00000000" w:rsidP="004319EF">
      <w:pPr>
        <w:numPr>
          <w:ilvl w:val="0"/>
          <w:numId w:val="5"/>
        </w:numPr>
        <w:pBdr>
          <w:top w:val="nil"/>
          <w:left w:val="nil"/>
          <w:bottom w:val="nil"/>
          <w:right w:val="nil"/>
          <w:between w:val="nil"/>
        </w:pBdr>
        <w:rPr>
          <w:rFonts w:eastAsia="Ebrima" w:cs="Ebrima"/>
          <w:color w:val="000000"/>
          <w:szCs w:val="24"/>
        </w:rPr>
      </w:pPr>
      <w:r w:rsidRPr="00273DA6">
        <w:rPr>
          <w:rFonts w:eastAsia="Ebrima" w:cs="Ebrima"/>
          <w:color w:val="000000"/>
          <w:szCs w:val="24"/>
        </w:rPr>
        <w:t>When you have successfully set up your OneDrive account, complete the following:</w:t>
      </w:r>
    </w:p>
    <w:p w14:paraId="2F1F5DC0" w14:textId="77777777" w:rsidR="00625239" w:rsidRPr="00273DA6" w:rsidRDefault="00625239" w:rsidP="00625239">
      <w:pPr>
        <w:pBdr>
          <w:top w:val="nil"/>
          <w:left w:val="nil"/>
          <w:bottom w:val="nil"/>
          <w:right w:val="nil"/>
          <w:between w:val="nil"/>
        </w:pBdr>
        <w:ind w:left="720"/>
        <w:rPr>
          <w:rFonts w:eastAsia="Ebrima" w:cs="Ebrima"/>
          <w:color w:val="000000"/>
          <w:szCs w:val="24"/>
        </w:rPr>
      </w:pPr>
    </w:p>
    <w:p w14:paraId="3215AE52" w14:textId="34178A4D" w:rsidR="00AA47FF" w:rsidRPr="00273DA6" w:rsidRDefault="00000000" w:rsidP="004319EF">
      <w:pPr>
        <w:numPr>
          <w:ilvl w:val="1"/>
          <w:numId w:val="5"/>
        </w:numPr>
        <w:pBdr>
          <w:top w:val="nil"/>
          <w:left w:val="nil"/>
          <w:bottom w:val="nil"/>
          <w:right w:val="nil"/>
          <w:between w:val="nil"/>
        </w:pBdr>
        <w:rPr>
          <w:rFonts w:eastAsia="Ebrima" w:cs="Ebrima"/>
          <w:color w:val="000000"/>
          <w:szCs w:val="24"/>
        </w:rPr>
      </w:pPr>
      <w:r w:rsidRPr="00273DA6">
        <w:rPr>
          <w:rFonts w:eastAsia="Ebrima" w:cs="Ebrima"/>
          <w:color w:val="000000"/>
          <w:szCs w:val="24"/>
        </w:rPr>
        <w:t>Log in to UMass OneDrive and navigate to the “My Files” page. In browser, it looks like:</w:t>
      </w:r>
    </w:p>
    <w:p w14:paraId="04CD4421" w14:textId="26374322" w:rsidR="00AA47FF" w:rsidRDefault="00000000" w:rsidP="004319EF">
      <w:pPr>
        <w:jc w:val="center"/>
        <w:rPr>
          <w:rFonts w:eastAsia="Ebrima" w:cs="Ebrima"/>
          <w:color w:val="000000"/>
          <w:szCs w:val="24"/>
        </w:rPr>
      </w:pPr>
      <w:r w:rsidRPr="00273DA6">
        <w:rPr>
          <w:rFonts w:eastAsia="Ebrima" w:cs="Ebrima"/>
          <w:noProof/>
          <w:szCs w:val="24"/>
        </w:rPr>
        <w:lastRenderedPageBreak/>
        <w:drawing>
          <wp:inline distT="0" distB="0" distL="0" distR="0" wp14:anchorId="7C649C33" wp14:editId="3AC93A8D">
            <wp:extent cx="3643950" cy="1901784"/>
            <wp:effectExtent l="0" t="0" r="0" b="0"/>
            <wp:docPr id="12"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35"/>
                    <a:srcRect/>
                    <a:stretch>
                      <a:fillRect/>
                    </a:stretch>
                  </pic:blipFill>
                  <pic:spPr>
                    <a:xfrm>
                      <a:off x="0" y="0"/>
                      <a:ext cx="3643950" cy="1901784"/>
                    </a:xfrm>
                    <a:prstGeom prst="rect">
                      <a:avLst/>
                    </a:prstGeom>
                    <a:ln/>
                  </pic:spPr>
                </pic:pic>
              </a:graphicData>
            </a:graphic>
          </wp:inline>
        </w:drawing>
      </w:r>
      <w:r w:rsidRPr="00273DA6">
        <w:rPr>
          <w:rFonts w:eastAsia="Ebrima" w:cs="Ebrima"/>
          <w:color w:val="000000"/>
          <w:szCs w:val="24"/>
        </w:rPr>
        <w:t>.</w:t>
      </w:r>
    </w:p>
    <w:p w14:paraId="31174153" w14:textId="77777777" w:rsidR="00625239" w:rsidRPr="00273DA6" w:rsidRDefault="00625239" w:rsidP="004319EF">
      <w:pPr>
        <w:jc w:val="center"/>
        <w:rPr>
          <w:rFonts w:eastAsia="Ebrima" w:cs="Ebrima"/>
          <w:color w:val="000000"/>
          <w:szCs w:val="24"/>
        </w:rPr>
      </w:pPr>
    </w:p>
    <w:p w14:paraId="1383B731" w14:textId="77777777" w:rsidR="00EA4E5E" w:rsidRPr="00EA4E5E" w:rsidRDefault="00000000" w:rsidP="00625239">
      <w:pPr>
        <w:numPr>
          <w:ilvl w:val="1"/>
          <w:numId w:val="5"/>
        </w:numPr>
        <w:pBdr>
          <w:top w:val="nil"/>
          <w:left w:val="nil"/>
          <w:bottom w:val="nil"/>
          <w:right w:val="nil"/>
          <w:between w:val="nil"/>
        </w:pBdr>
        <w:rPr>
          <w:rFonts w:eastAsia="Ebrima" w:cs="Ebrima"/>
          <w:color w:val="000000"/>
          <w:szCs w:val="24"/>
        </w:rPr>
      </w:pPr>
      <w:r w:rsidRPr="00273DA6">
        <w:rPr>
          <w:rFonts w:eastAsia="Ebrima" w:cs="Ebrima"/>
          <w:color w:val="000000"/>
          <w:szCs w:val="24"/>
        </w:rPr>
        <w:t xml:space="preserve">Using the + New dropdown menu, create a new </w:t>
      </w:r>
      <w:r w:rsidRPr="00273DA6">
        <w:rPr>
          <w:rFonts w:eastAsia="Ebrima" w:cs="Ebrima"/>
          <w:szCs w:val="24"/>
        </w:rPr>
        <w:t>folder. Name the folder “</w:t>
      </w:r>
      <w:proofErr w:type="spellStart"/>
      <w:r w:rsidRPr="00273DA6">
        <w:rPr>
          <w:rFonts w:eastAsia="Ebrima" w:cs="Ebrima"/>
          <w:szCs w:val="24"/>
        </w:rPr>
        <w:t>Intro_to</w:t>
      </w:r>
      <w:proofErr w:type="spellEnd"/>
      <w:r w:rsidRPr="00273DA6">
        <w:rPr>
          <w:rFonts w:eastAsia="Ebrima" w:cs="Ebrima"/>
          <w:szCs w:val="24"/>
        </w:rPr>
        <w:t xml:space="preserve"> _GIS”</w:t>
      </w:r>
      <w:r w:rsidRPr="00273DA6">
        <w:rPr>
          <w:rFonts w:eastAsia="Ebrima" w:cs="Ebrima"/>
          <w:szCs w:val="24"/>
          <w:vertAlign w:val="superscript"/>
        </w:rPr>
        <w:footnoteReference w:id="19"/>
      </w:r>
      <w:r w:rsidRPr="00273DA6">
        <w:rPr>
          <w:rFonts w:eastAsia="Ebrima" w:cs="Ebrima"/>
          <w:szCs w:val="24"/>
        </w:rPr>
        <w:t>.</w:t>
      </w:r>
    </w:p>
    <w:p w14:paraId="063C0FD0" w14:textId="77777777" w:rsidR="00EA4E5E" w:rsidRDefault="00EA4E5E" w:rsidP="004319EF">
      <w:pPr>
        <w:pBdr>
          <w:top w:val="nil"/>
          <w:left w:val="nil"/>
          <w:bottom w:val="nil"/>
          <w:right w:val="nil"/>
          <w:between w:val="nil"/>
        </w:pBdr>
      </w:pPr>
    </w:p>
    <w:p w14:paraId="2270685E" w14:textId="67D3C2D3" w:rsidR="00440940" w:rsidRPr="00440940" w:rsidRDefault="00EA4E5E" w:rsidP="00625239">
      <w:pPr>
        <w:pStyle w:val="ListParagraph"/>
        <w:numPr>
          <w:ilvl w:val="1"/>
          <w:numId w:val="5"/>
        </w:numPr>
        <w:pBdr>
          <w:top w:val="nil"/>
          <w:left w:val="nil"/>
          <w:bottom w:val="nil"/>
          <w:right w:val="nil"/>
          <w:between w:val="nil"/>
        </w:pBdr>
        <w:spacing w:after="0"/>
        <w:rPr>
          <w:rFonts w:eastAsia="Ebrima" w:cs="Ebrima"/>
          <w:color w:val="000000"/>
          <w:szCs w:val="24"/>
        </w:rPr>
      </w:pPr>
      <w:r>
        <w:t xml:space="preserve">Follow the instructions for unzipping your data as described in Part </w:t>
      </w:r>
      <w:r w:rsidR="00625239">
        <w:t>A</w:t>
      </w:r>
      <w:r>
        <w:t>, only unzip all your data in this folder you just created. Anything left on the desktop will be deleted when you log out of the virtual drive.</w:t>
      </w:r>
    </w:p>
    <w:p w14:paraId="4D60B42A" w14:textId="77777777" w:rsidR="00440940" w:rsidRDefault="00440940" w:rsidP="004319EF">
      <w:pPr>
        <w:pStyle w:val="ListParagraph"/>
        <w:spacing w:after="0"/>
      </w:pPr>
    </w:p>
    <w:p w14:paraId="2FF4CFAC" w14:textId="1E857BD1" w:rsidR="00AA47FF" w:rsidRPr="00EA4E5E" w:rsidRDefault="00440940" w:rsidP="00625239">
      <w:pPr>
        <w:pStyle w:val="ListParagraph"/>
        <w:numPr>
          <w:ilvl w:val="1"/>
          <w:numId w:val="5"/>
        </w:numPr>
        <w:pBdr>
          <w:top w:val="nil"/>
          <w:left w:val="nil"/>
          <w:bottom w:val="nil"/>
          <w:right w:val="nil"/>
          <w:between w:val="nil"/>
        </w:pBdr>
        <w:spacing w:after="0"/>
        <w:rPr>
          <w:rFonts w:eastAsia="Ebrima" w:cs="Ebrima"/>
          <w:color w:val="000000"/>
          <w:szCs w:val="24"/>
        </w:rPr>
      </w:pPr>
      <w:r>
        <w:t xml:space="preserve">If you’re working from the remote </w:t>
      </w:r>
      <w:proofErr w:type="gramStart"/>
      <w:r>
        <w:t>desktop, and</w:t>
      </w:r>
      <w:proofErr w:type="gramEnd"/>
      <w:r>
        <w:t xml:space="preserve"> have completed the virtual drive sign up and one drive login, skip to the next section!</w:t>
      </w:r>
      <w:r w:rsidRPr="00273DA6">
        <w:br w:type="page"/>
      </w:r>
    </w:p>
    <w:p w14:paraId="5DCFCF80" w14:textId="3E05E404" w:rsidR="00AA47FF" w:rsidRPr="00273DA6" w:rsidRDefault="00000000" w:rsidP="004319EF">
      <w:pPr>
        <w:jc w:val="center"/>
        <w:rPr>
          <w:rFonts w:eastAsia="Ebrima" w:cs="Ebrima"/>
          <w:b/>
          <w:szCs w:val="24"/>
        </w:rPr>
      </w:pPr>
      <w:r w:rsidRPr="00273DA6">
        <w:rPr>
          <w:rFonts w:eastAsia="Ebrima" w:cs="Ebrima"/>
          <w:b/>
          <w:szCs w:val="24"/>
        </w:rPr>
        <w:lastRenderedPageBreak/>
        <w:t xml:space="preserve">Part </w:t>
      </w:r>
      <w:r w:rsidR="00EA4E5E">
        <w:rPr>
          <w:rFonts w:eastAsia="Ebrima" w:cs="Ebrima"/>
          <w:b/>
          <w:szCs w:val="24"/>
        </w:rPr>
        <w:t>C</w:t>
      </w:r>
      <w:r w:rsidRPr="00273DA6">
        <w:rPr>
          <w:rFonts w:eastAsia="Ebrima" w:cs="Ebrima"/>
          <w:b/>
          <w:szCs w:val="24"/>
        </w:rPr>
        <w:t>: Introduction to the ArcGIS Project</w:t>
      </w:r>
    </w:p>
    <w:p w14:paraId="08584F6C" w14:textId="77777777" w:rsidR="00AA47FF" w:rsidRPr="00273DA6" w:rsidRDefault="00AA47FF" w:rsidP="004319EF">
      <w:pPr>
        <w:rPr>
          <w:rFonts w:eastAsia="Ebrima" w:cs="Ebrima"/>
          <w:szCs w:val="24"/>
        </w:rPr>
      </w:pPr>
    </w:p>
    <w:p w14:paraId="3EEBA79E" w14:textId="0019DB9B" w:rsidR="00AA47FF" w:rsidRDefault="00012E7C" w:rsidP="004319EF">
      <w:pPr>
        <w:rPr>
          <w:rFonts w:eastAsia="Ebrima" w:cs="Ebrima"/>
          <w:i/>
          <w:iCs/>
          <w:szCs w:val="24"/>
        </w:rPr>
      </w:pPr>
      <w:r>
        <w:rPr>
          <w:rFonts w:eastAsia="Ebrima" w:cs="Ebrima"/>
          <w:i/>
          <w:iCs/>
          <w:szCs w:val="24"/>
        </w:rPr>
        <w:t xml:space="preserve">Summary: </w:t>
      </w:r>
      <w:r w:rsidRPr="00012E7C">
        <w:rPr>
          <w:rFonts w:eastAsia="Ebrima" w:cs="Ebrima"/>
          <w:i/>
          <w:iCs/>
          <w:szCs w:val="24"/>
        </w:rPr>
        <w:t xml:space="preserve">Work in ArcGIS Pro is centered around </w:t>
      </w:r>
      <w:r w:rsidR="00440940">
        <w:rPr>
          <w:rFonts w:eastAsia="Ebrima" w:cs="Ebrima"/>
          <w:i/>
          <w:iCs/>
          <w:szCs w:val="24"/>
        </w:rPr>
        <w:t>p</w:t>
      </w:r>
      <w:r w:rsidRPr="00012E7C">
        <w:rPr>
          <w:rFonts w:eastAsia="Ebrima" w:cs="Ebrima"/>
          <w:i/>
          <w:iCs/>
          <w:szCs w:val="24"/>
        </w:rPr>
        <w:t xml:space="preserve">rojects. A </w:t>
      </w:r>
      <w:r w:rsidR="00440940">
        <w:rPr>
          <w:rFonts w:eastAsia="Ebrima" w:cs="Ebrima"/>
          <w:i/>
          <w:iCs/>
          <w:szCs w:val="24"/>
        </w:rPr>
        <w:t>p</w:t>
      </w:r>
      <w:r w:rsidRPr="00012E7C">
        <w:rPr>
          <w:rFonts w:eastAsia="Ebrima" w:cs="Ebrima"/>
          <w:i/>
          <w:iCs/>
          <w:szCs w:val="24"/>
        </w:rPr>
        <w:t xml:space="preserve">roject is where you store maps, layouts, connections to databases and GIS servers, and so on. You can store multiple maps and layouts in a single </w:t>
      </w:r>
      <w:r w:rsidR="003929BD">
        <w:rPr>
          <w:rFonts w:eastAsia="Ebrima" w:cs="Ebrima"/>
          <w:i/>
          <w:iCs/>
          <w:szCs w:val="24"/>
        </w:rPr>
        <w:t>p</w:t>
      </w:r>
      <w:r w:rsidRPr="00012E7C">
        <w:rPr>
          <w:rFonts w:eastAsia="Ebrima" w:cs="Ebrima"/>
          <w:i/>
          <w:iCs/>
          <w:szCs w:val="24"/>
        </w:rPr>
        <w:t>roject. Use this short walkthrough to see some of the highlights</w:t>
      </w:r>
      <w:r>
        <w:rPr>
          <w:rFonts w:eastAsia="Ebrima" w:cs="Ebrima"/>
          <w:i/>
          <w:iCs/>
          <w:szCs w:val="24"/>
        </w:rPr>
        <w:t>.</w:t>
      </w:r>
    </w:p>
    <w:p w14:paraId="7B0A6CAC" w14:textId="59F7F87F" w:rsidR="000A14DE" w:rsidRDefault="000A14DE" w:rsidP="004319EF">
      <w:pPr>
        <w:rPr>
          <w:rFonts w:eastAsia="Ebrima" w:cs="Ebrima"/>
          <w:i/>
          <w:iCs/>
          <w:szCs w:val="24"/>
        </w:rPr>
      </w:pPr>
    </w:p>
    <w:p w14:paraId="19050AEA" w14:textId="187A5300" w:rsidR="000A14DE" w:rsidRDefault="00000000" w:rsidP="004319EF">
      <w:pPr>
        <w:rPr>
          <w:rFonts w:cs="Arial"/>
          <w:bCs/>
          <w:i/>
          <w:iCs/>
          <w:szCs w:val="24"/>
        </w:rPr>
      </w:pPr>
      <w:hyperlink r:id="rId36" w:history="1">
        <w:r w:rsidR="000A14DE" w:rsidRPr="00B73215">
          <w:rPr>
            <w:rStyle w:val="Hyperlink"/>
            <w:rFonts w:cs="Arial"/>
            <w:bCs/>
            <w:i/>
            <w:iCs/>
            <w:szCs w:val="24"/>
          </w:rPr>
          <w:t>G</w:t>
        </w:r>
        <w:r w:rsidR="000A14DE">
          <w:rPr>
            <w:rStyle w:val="Hyperlink"/>
            <w:rFonts w:cs="Arial"/>
            <w:bCs/>
            <w:i/>
            <w:iCs/>
            <w:szCs w:val="24"/>
          </w:rPr>
          <w:t>TCM</w:t>
        </w:r>
      </w:hyperlink>
      <w:r w:rsidR="000A14DE">
        <w:rPr>
          <w:rFonts w:cs="Arial"/>
          <w:bCs/>
          <w:i/>
          <w:iCs/>
          <w:szCs w:val="24"/>
        </w:rPr>
        <w:t>:</w:t>
      </w:r>
      <w:r w:rsidR="00AC6578">
        <w:rPr>
          <w:rFonts w:cs="Arial"/>
          <w:bCs/>
          <w:i/>
          <w:iCs/>
          <w:szCs w:val="24"/>
        </w:rPr>
        <w:t xml:space="preserve"> </w:t>
      </w:r>
      <w:r w:rsidR="00A66724">
        <w:rPr>
          <w:rFonts w:cs="Arial"/>
          <w:bCs/>
          <w:i/>
          <w:iCs/>
          <w:szCs w:val="24"/>
        </w:rPr>
        <w:t>5.2.24, 4.1.6.8, 3.5, 2.8.5</w:t>
      </w:r>
    </w:p>
    <w:p w14:paraId="64DAB755" w14:textId="35B8249A" w:rsidR="00625239" w:rsidRDefault="00625239" w:rsidP="004319EF">
      <w:pPr>
        <w:rPr>
          <w:rFonts w:cs="Arial"/>
          <w:bCs/>
          <w:i/>
          <w:iCs/>
          <w:szCs w:val="24"/>
        </w:rPr>
      </w:pPr>
    </w:p>
    <w:p w14:paraId="7460F0EC" w14:textId="634F5DF5" w:rsidR="00625239" w:rsidRPr="00625239" w:rsidRDefault="00000000" w:rsidP="00625239">
      <w:pPr>
        <w:jc w:val="center"/>
        <w:rPr>
          <w:rFonts w:cs="Arial"/>
          <w:bCs/>
          <w:szCs w:val="24"/>
        </w:rPr>
      </w:pPr>
      <w:hyperlink r:id="rId37" w:history="1">
        <w:r w:rsidR="00625239" w:rsidRPr="00E145A1">
          <w:rPr>
            <w:rStyle w:val="Hyperlink"/>
            <w:rFonts w:cs="Arial"/>
            <w:bCs/>
            <w:szCs w:val="24"/>
          </w:rPr>
          <w:t>Link to Video Walkthrough</w:t>
        </w:r>
      </w:hyperlink>
    </w:p>
    <w:p w14:paraId="718A39E1" w14:textId="77777777" w:rsidR="00AA47FF" w:rsidRPr="00273DA6" w:rsidRDefault="00AA47FF" w:rsidP="004319EF">
      <w:pPr>
        <w:rPr>
          <w:rFonts w:eastAsia="Ebrima" w:cs="Ebrima"/>
          <w:szCs w:val="24"/>
        </w:rPr>
      </w:pPr>
    </w:p>
    <w:p w14:paraId="77CBBFF3" w14:textId="6C3BE203" w:rsidR="003929BD" w:rsidRDefault="00000000" w:rsidP="004319EF">
      <w:pPr>
        <w:numPr>
          <w:ilvl w:val="0"/>
          <w:numId w:val="4"/>
        </w:numPr>
        <w:rPr>
          <w:rFonts w:eastAsia="Ebrima" w:cs="Ebrima"/>
          <w:szCs w:val="24"/>
        </w:rPr>
      </w:pPr>
      <w:r w:rsidRPr="00273DA6">
        <w:rPr>
          <w:rFonts w:eastAsia="Ebrima" w:cs="Ebrima"/>
          <w:szCs w:val="24"/>
        </w:rPr>
        <w:t>When you start up ArcGIS Pro</w:t>
      </w:r>
      <w:r w:rsidRPr="00273DA6">
        <w:rPr>
          <w:rFonts w:eastAsia="Ebrima" w:cs="Ebrima"/>
          <w:szCs w:val="24"/>
          <w:vertAlign w:val="superscript"/>
        </w:rPr>
        <w:footnoteReference w:id="20"/>
      </w:r>
      <w:r w:rsidRPr="00273DA6">
        <w:rPr>
          <w:rFonts w:eastAsia="Ebrima" w:cs="Ebrima"/>
          <w:szCs w:val="24"/>
        </w:rPr>
        <w:t xml:space="preserve">, </w:t>
      </w:r>
      <w:r w:rsidR="003929BD">
        <w:rPr>
          <w:rFonts w:eastAsia="Ebrima" w:cs="Ebrima"/>
          <w:szCs w:val="24"/>
        </w:rPr>
        <w:t xml:space="preserve">you will not see a map, or data, or anything really – just </w:t>
      </w:r>
      <w:r w:rsidR="001C20AE">
        <w:rPr>
          <w:rFonts w:eastAsia="Ebrima" w:cs="Ebrima"/>
          <w:szCs w:val="24"/>
        </w:rPr>
        <w:t>several</w:t>
      </w:r>
      <w:r w:rsidR="003929BD">
        <w:rPr>
          <w:rFonts w:eastAsia="Ebrima" w:cs="Ebrima"/>
          <w:szCs w:val="24"/>
        </w:rPr>
        <w:t xml:space="preserve"> options </w:t>
      </w:r>
      <w:r w:rsidR="001C20AE">
        <w:rPr>
          <w:rFonts w:eastAsia="Ebrima" w:cs="Ebrima"/>
          <w:szCs w:val="24"/>
        </w:rPr>
        <w:t>for</w:t>
      </w:r>
      <w:r w:rsidR="003929BD">
        <w:rPr>
          <w:rFonts w:eastAsia="Ebrima" w:cs="Ebrima"/>
          <w:szCs w:val="24"/>
        </w:rPr>
        <w:t xml:space="preserve"> how to start your session. Since ArcGIS Pro doesn’t have a beginner’s mode, a tutorial, or difficulty sliders, we have the same options expert GIS users do when we start the program. Fun? Fun!</w:t>
      </w:r>
    </w:p>
    <w:p w14:paraId="4D8E5C38" w14:textId="77777777" w:rsidR="003929BD" w:rsidRDefault="003929BD" w:rsidP="004319EF">
      <w:pPr>
        <w:ind w:left="720"/>
        <w:rPr>
          <w:rFonts w:eastAsia="Ebrima" w:cs="Ebrima"/>
          <w:szCs w:val="24"/>
        </w:rPr>
      </w:pPr>
    </w:p>
    <w:p w14:paraId="04DBB595" w14:textId="77777777" w:rsidR="003929BD" w:rsidRDefault="003929BD" w:rsidP="004319EF">
      <w:pPr>
        <w:numPr>
          <w:ilvl w:val="0"/>
          <w:numId w:val="4"/>
        </w:numPr>
        <w:rPr>
          <w:rFonts w:eastAsia="Ebrima" w:cs="Ebrima"/>
          <w:szCs w:val="24"/>
        </w:rPr>
      </w:pPr>
      <w:r>
        <w:rPr>
          <w:rFonts w:eastAsia="Ebrima" w:cs="Ebrima"/>
          <w:szCs w:val="24"/>
        </w:rPr>
        <w:t>Y</w:t>
      </w:r>
      <w:r w:rsidRPr="00273DA6">
        <w:rPr>
          <w:rFonts w:eastAsia="Ebrima" w:cs="Ebrima"/>
          <w:szCs w:val="24"/>
        </w:rPr>
        <w:t>ou can choose to start a new project from a blank template (Map, Catalog, Global Scene, or Local Scene), or to start without a template. If you choose to start without a template, you can save your project later.</w:t>
      </w:r>
    </w:p>
    <w:p w14:paraId="7BD1CBD3" w14:textId="77777777" w:rsidR="003929BD" w:rsidRDefault="003929BD" w:rsidP="004319EF">
      <w:pPr>
        <w:pStyle w:val="ListParagraph"/>
        <w:spacing w:after="0"/>
        <w:rPr>
          <w:rFonts w:eastAsia="Ebrima" w:cs="Ebrima"/>
          <w:szCs w:val="24"/>
        </w:rPr>
      </w:pPr>
    </w:p>
    <w:p w14:paraId="5EDB52A4" w14:textId="0B1C0D6D" w:rsidR="00AA47FF" w:rsidRPr="00273DA6" w:rsidRDefault="003929BD" w:rsidP="004319EF">
      <w:pPr>
        <w:numPr>
          <w:ilvl w:val="0"/>
          <w:numId w:val="4"/>
        </w:numPr>
        <w:rPr>
          <w:rFonts w:eastAsia="Ebrima" w:cs="Ebrima"/>
          <w:szCs w:val="24"/>
        </w:rPr>
      </w:pPr>
      <w:r>
        <w:rPr>
          <w:rFonts w:eastAsia="Ebrima" w:cs="Ebrima"/>
          <w:szCs w:val="24"/>
        </w:rPr>
        <w:t xml:space="preserve">Since this is our first </w:t>
      </w:r>
      <w:r w:rsidR="00036CCA">
        <w:rPr>
          <w:rFonts w:eastAsia="Ebrima" w:cs="Ebrima"/>
          <w:szCs w:val="24"/>
        </w:rPr>
        <w:t xml:space="preserve">GIS </w:t>
      </w:r>
      <w:r>
        <w:rPr>
          <w:rFonts w:eastAsia="Ebrima" w:cs="Ebrima"/>
          <w:szCs w:val="24"/>
        </w:rPr>
        <w:t xml:space="preserve">rodeo, let’s click ‘start without a template’. While we can save it later, </w:t>
      </w:r>
      <w:r w:rsidR="00036CCA">
        <w:rPr>
          <w:rFonts w:eastAsia="Ebrima" w:cs="Ebrima"/>
          <w:szCs w:val="24"/>
        </w:rPr>
        <w:t>we’re mostly just going to get familiar with the layout right now.</w:t>
      </w:r>
      <w:r w:rsidRPr="00273DA6">
        <w:rPr>
          <w:rFonts w:eastAsia="Ebrima" w:cs="Ebrima"/>
          <w:szCs w:val="24"/>
        </w:rPr>
        <w:t xml:space="preserve"> </w:t>
      </w:r>
    </w:p>
    <w:p w14:paraId="1EFE389E" w14:textId="77777777" w:rsidR="00AA47FF" w:rsidRPr="00273DA6" w:rsidRDefault="00AA47FF" w:rsidP="004319EF">
      <w:pPr>
        <w:rPr>
          <w:rFonts w:eastAsia="Ebrima" w:cs="Ebrima"/>
          <w:szCs w:val="24"/>
        </w:rPr>
      </w:pPr>
    </w:p>
    <w:p w14:paraId="2E93AD23" w14:textId="2010313A" w:rsidR="00AA47FF" w:rsidRDefault="00036CCA" w:rsidP="004319EF">
      <w:pPr>
        <w:jc w:val="center"/>
        <w:rPr>
          <w:rFonts w:eastAsia="Ebrima" w:cs="Ebrima"/>
          <w:szCs w:val="24"/>
        </w:rPr>
      </w:pPr>
      <w:r>
        <w:rPr>
          <w:noProof/>
        </w:rPr>
        <w:lastRenderedPageBreak/>
        <w:drawing>
          <wp:inline distT="0" distB="0" distL="0" distR="0" wp14:anchorId="24CEA551" wp14:editId="0ACE5FCA">
            <wp:extent cx="5486400" cy="2090420"/>
            <wp:effectExtent l="0" t="0" r="0" b="5080"/>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38"/>
                    <a:stretch>
                      <a:fillRect/>
                    </a:stretch>
                  </pic:blipFill>
                  <pic:spPr>
                    <a:xfrm>
                      <a:off x="0" y="0"/>
                      <a:ext cx="5486400" cy="2090420"/>
                    </a:xfrm>
                    <a:prstGeom prst="rect">
                      <a:avLst/>
                    </a:prstGeom>
                  </pic:spPr>
                </pic:pic>
              </a:graphicData>
            </a:graphic>
          </wp:inline>
        </w:drawing>
      </w:r>
    </w:p>
    <w:p w14:paraId="283D4D6C" w14:textId="77777777" w:rsidR="00036CCA" w:rsidRPr="00273DA6" w:rsidRDefault="00036CCA" w:rsidP="004319EF">
      <w:pPr>
        <w:jc w:val="center"/>
        <w:rPr>
          <w:rFonts w:eastAsia="Ebrima" w:cs="Ebrima"/>
          <w:szCs w:val="24"/>
        </w:rPr>
      </w:pPr>
    </w:p>
    <w:p w14:paraId="1B8605A5" w14:textId="6A35A958" w:rsidR="00AA47FF" w:rsidRPr="001C20AE" w:rsidRDefault="00036CCA" w:rsidP="004319EF">
      <w:pPr>
        <w:numPr>
          <w:ilvl w:val="0"/>
          <w:numId w:val="4"/>
        </w:numPr>
        <w:rPr>
          <w:rFonts w:eastAsia="Ebrima" w:cs="Ebrima"/>
          <w:szCs w:val="24"/>
        </w:rPr>
      </w:pPr>
      <w:r>
        <w:rPr>
          <w:rFonts w:eastAsia="Ebrima" w:cs="Ebrima"/>
          <w:szCs w:val="24"/>
        </w:rPr>
        <w:t>Starting without a template is the fastest and easiest way to start up ArcGIS Pro.</w:t>
      </w:r>
      <w:r w:rsidR="001C20AE">
        <w:rPr>
          <w:rFonts w:eastAsia="Ebrima" w:cs="Ebrima"/>
          <w:szCs w:val="24"/>
        </w:rPr>
        <w:t xml:space="preserve"> The only downside is that it starts completely blank – great to practice with, but less useful for getting our data storage and analysis options set up. In future labs, you’ll start things differently.</w:t>
      </w:r>
    </w:p>
    <w:p w14:paraId="7F934409" w14:textId="77777777" w:rsidR="00AA47FF" w:rsidRPr="00273DA6" w:rsidRDefault="00AA47FF" w:rsidP="004319EF">
      <w:pPr>
        <w:rPr>
          <w:rFonts w:eastAsia="Ebrima" w:cs="Ebrima"/>
          <w:szCs w:val="24"/>
        </w:rPr>
      </w:pPr>
    </w:p>
    <w:p w14:paraId="6B7F3C3F" w14:textId="3BC7C2AA" w:rsidR="00AA47FF" w:rsidRDefault="001C20AE" w:rsidP="004319EF">
      <w:pPr>
        <w:numPr>
          <w:ilvl w:val="0"/>
          <w:numId w:val="4"/>
        </w:numPr>
        <w:rPr>
          <w:rFonts w:eastAsia="Ebrima" w:cs="Ebrima"/>
          <w:szCs w:val="24"/>
        </w:rPr>
      </w:pPr>
      <w:r>
        <w:rPr>
          <w:rFonts w:eastAsia="Ebrima" w:cs="Ebrima"/>
          <w:szCs w:val="24"/>
        </w:rPr>
        <w:t xml:space="preserve">The window you have is </w:t>
      </w:r>
      <w:r w:rsidR="00625239">
        <w:rPr>
          <w:rFonts w:eastAsia="Ebrima" w:cs="Ebrima"/>
          <w:szCs w:val="24"/>
        </w:rPr>
        <w:t>stark</w:t>
      </w:r>
      <w:r>
        <w:rPr>
          <w:rFonts w:eastAsia="Ebrima" w:cs="Ebrima"/>
          <w:szCs w:val="24"/>
        </w:rPr>
        <w:t xml:space="preserve"> – a document titled ‘Untitled’, no map or layout in sight, no data or analysis prepped. Like a GIS ghost town.</w:t>
      </w:r>
    </w:p>
    <w:p w14:paraId="48F664F1" w14:textId="77777777" w:rsidR="001C20AE" w:rsidRDefault="001C20AE" w:rsidP="004319EF">
      <w:pPr>
        <w:pStyle w:val="ListParagraph"/>
        <w:spacing w:after="0"/>
        <w:rPr>
          <w:rFonts w:eastAsia="Ebrima" w:cs="Ebrima"/>
          <w:szCs w:val="24"/>
        </w:rPr>
      </w:pPr>
    </w:p>
    <w:p w14:paraId="0D88822B" w14:textId="3438AF61" w:rsidR="001C20AE" w:rsidRPr="00273DA6" w:rsidRDefault="001C20AE" w:rsidP="004319EF">
      <w:pPr>
        <w:jc w:val="center"/>
        <w:rPr>
          <w:rFonts w:eastAsia="Ebrima" w:cs="Ebrima"/>
          <w:szCs w:val="24"/>
        </w:rPr>
      </w:pPr>
      <w:r>
        <w:rPr>
          <w:noProof/>
        </w:rPr>
        <w:drawing>
          <wp:inline distT="0" distB="0" distL="0" distR="0" wp14:anchorId="7DACE8F6" wp14:editId="772396E4">
            <wp:extent cx="5486400" cy="673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673735"/>
                    </a:xfrm>
                    <a:prstGeom prst="rect">
                      <a:avLst/>
                    </a:prstGeom>
                  </pic:spPr>
                </pic:pic>
              </a:graphicData>
            </a:graphic>
          </wp:inline>
        </w:drawing>
      </w:r>
    </w:p>
    <w:p w14:paraId="0B3733CD" w14:textId="32C371CD" w:rsidR="00AA47FF" w:rsidRDefault="00AA47FF" w:rsidP="004319EF">
      <w:pPr>
        <w:ind w:left="720"/>
        <w:rPr>
          <w:rFonts w:eastAsia="Ebrima" w:cs="Ebrima"/>
          <w:szCs w:val="24"/>
        </w:rPr>
      </w:pPr>
    </w:p>
    <w:p w14:paraId="0EF1882A" w14:textId="7983BA56" w:rsidR="001C20AE" w:rsidRDefault="001C20AE" w:rsidP="004319EF">
      <w:pPr>
        <w:pStyle w:val="ListParagraph"/>
        <w:numPr>
          <w:ilvl w:val="0"/>
          <w:numId w:val="4"/>
        </w:numPr>
        <w:spacing w:after="0"/>
        <w:rPr>
          <w:rFonts w:eastAsia="Ebrima" w:cs="Ebrima"/>
          <w:szCs w:val="24"/>
        </w:rPr>
      </w:pPr>
      <w:r>
        <w:rPr>
          <w:rFonts w:eastAsia="Ebrima" w:cs="Ebrima"/>
          <w:szCs w:val="24"/>
        </w:rPr>
        <w:t xml:space="preserve">Let’s add some features. Click ‘New Map’ </w:t>
      </w:r>
      <w:r w:rsidR="006E52FB">
        <w:rPr>
          <w:rFonts w:eastAsia="Ebrima" w:cs="Ebrima"/>
          <w:szCs w:val="24"/>
        </w:rPr>
        <w:t>in the In</w:t>
      </w:r>
      <w:r w:rsidR="00B05D8E">
        <w:rPr>
          <w:rFonts w:eastAsia="Ebrima" w:cs="Ebrima"/>
          <w:szCs w:val="24"/>
        </w:rPr>
        <w:t>sert</w:t>
      </w:r>
      <w:r w:rsidR="006E52FB">
        <w:rPr>
          <w:rFonts w:eastAsia="Ebrima" w:cs="Ebrima"/>
          <w:szCs w:val="24"/>
        </w:rPr>
        <w:t xml:space="preserve"> Tab’s Project Group</w:t>
      </w:r>
      <w:r w:rsidR="006E52FB">
        <w:rPr>
          <w:rStyle w:val="FootnoteReference"/>
          <w:rFonts w:eastAsia="Ebrima" w:cs="Ebrima"/>
          <w:szCs w:val="24"/>
        </w:rPr>
        <w:footnoteReference w:id="21"/>
      </w:r>
      <w:r w:rsidR="006E52FB">
        <w:rPr>
          <w:rFonts w:eastAsia="Ebrima" w:cs="Ebrima"/>
          <w:szCs w:val="24"/>
        </w:rPr>
        <w:t>.</w:t>
      </w:r>
    </w:p>
    <w:p w14:paraId="4D90797D" w14:textId="77777777" w:rsidR="00625239" w:rsidRDefault="00625239" w:rsidP="00625239">
      <w:pPr>
        <w:pStyle w:val="ListParagraph"/>
        <w:spacing w:after="0"/>
        <w:rPr>
          <w:rFonts w:eastAsia="Ebrima" w:cs="Ebrima"/>
          <w:szCs w:val="24"/>
        </w:rPr>
      </w:pPr>
    </w:p>
    <w:p w14:paraId="3BA44B8B" w14:textId="122E33CF" w:rsidR="006E52FB" w:rsidRPr="006E52FB" w:rsidRDefault="006E52FB" w:rsidP="004319EF">
      <w:pPr>
        <w:jc w:val="center"/>
        <w:rPr>
          <w:rFonts w:eastAsia="Ebrima" w:cs="Ebrima"/>
          <w:szCs w:val="24"/>
        </w:rPr>
      </w:pPr>
      <w:r>
        <w:rPr>
          <w:noProof/>
        </w:rPr>
        <w:drawing>
          <wp:inline distT="0" distB="0" distL="0" distR="0" wp14:anchorId="11863437" wp14:editId="648DD54E">
            <wp:extent cx="4438650" cy="1143000"/>
            <wp:effectExtent l="0" t="0" r="0" b="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pic:nvPicPr>
                  <pic:blipFill>
                    <a:blip r:embed="rId40"/>
                    <a:stretch>
                      <a:fillRect/>
                    </a:stretch>
                  </pic:blipFill>
                  <pic:spPr>
                    <a:xfrm>
                      <a:off x="0" y="0"/>
                      <a:ext cx="4438650" cy="1143000"/>
                    </a:xfrm>
                    <a:prstGeom prst="rect">
                      <a:avLst/>
                    </a:prstGeom>
                  </pic:spPr>
                </pic:pic>
              </a:graphicData>
            </a:graphic>
          </wp:inline>
        </w:drawing>
      </w:r>
    </w:p>
    <w:p w14:paraId="5FCAFD23" w14:textId="2B6091BB" w:rsidR="00AA47FF" w:rsidRPr="00273DA6" w:rsidRDefault="00AA47FF" w:rsidP="004319EF">
      <w:pPr>
        <w:jc w:val="center"/>
        <w:rPr>
          <w:rFonts w:eastAsia="Ebrima" w:cs="Ebrima"/>
          <w:szCs w:val="24"/>
        </w:rPr>
      </w:pPr>
    </w:p>
    <w:p w14:paraId="095E145D" w14:textId="7B15EBAA" w:rsidR="00AA47FF" w:rsidRDefault="00B05D8E" w:rsidP="004319EF">
      <w:pPr>
        <w:numPr>
          <w:ilvl w:val="0"/>
          <w:numId w:val="4"/>
        </w:numPr>
        <w:rPr>
          <w:rFonts w:eastAsia="Ebrima" w:cs="Ebrima"/>
          <w:szCs w:val="24"/>
        </w:rPr>
      </w:pPr>
      <w:r>
        <w:rPr>
          <w:rFonts w:eastAsia="Ebrima" w:cs="Ebrima"/>
          <w:szCs w:val="24"/>
        </w:rPr>
        <w:lastRenderedPageBreak/>
        <w:t xml:space="preserve">When you click ‘New Map’, a new map appears. Conveniently, it is centered on UMass. Zoom in until you can see </w:t>
      </w:r>
      <w:r w:rsidR="00625239">
        <w:rPr>
          <w:rFonts w:eastAsia="Ebrima" w:cs="Ebrima"/>
          <w:szCs w:val="24"/>
        </w:rPr>
        <w:t>the names</w:t>
      </w:r>
      <w:r>
        <w:rPr>
          <w:rFonts w:eastAsia="Ebrima" w:cs="Ebrima"/>
          <w:szCs w:val="24"/>
        </w:rPr>
        <w:t xml:space="preserve"> of buildings and trees on campus. </w:t>
      </w:r>
      <w:r w:rsidR="0078599C">
        <w:rPr>
          <w:rFonts w:eastAsia="Ebrima" w:cs="Ebrima"/>
          <w:szCs w:val="24"/>
        </w:rPr>
        <w:t>If you’re attending lab in person – can you zoom to our class lab on campus? Maybe zoom to other campus features you’re interested in as well.</w:t>
      </w:r>
    </w:p>
    <w:p w14:paraId="4C89E490" w14:textId="77777777" w:rsidR="0078599C" w:rsidRDefault="0078599C" w:rsidP="004319EF">
      <w:pPr>
        <w:ind w:left="720"/>
        <w:rPr>
          <w:rFonts w:eastAsia="Ebrima" w:cs="Ebrima"/>
          <w:szCs w:val="24"/>
        </w:rPr>
      </w:pPr>
    </w:p>
    <w:p w14:paraId="2DE3DCBB" w14:textId="77777777" w:rsidR="00EB3048" w:rsidRDefault="0078599C" w:rsidP="004319EF">
      <w:pPr>
        <w:numPr>
          <w:ilvl w:val="0"/>
          <w:numId w:val="4"/>
        </w:numPr>
        <w:rPr>
          <w:rFonts w:eastAsia="Ebrima" w:cs="Ebrima"/>
          <w:szCs w:val="24"/>
        </w:rPr>
      </w:pPr>
      <w:r>
        <w:rPr>
          <w:rFonts w:eastAsia="Ebrima" w:cs="Ebrima"/>
          <w:szCs w:val="24"/>
        </w:rPr>
        <w:t xml:space="preserve">Sometimes, all you need is a quick map capture to send someone for </w:t>
      </w:r>
      <w:r w:rsidR="000B376C">
        <w:rPr>
          <w:rFonts w:eastAsia="Ebrima" w:cs="Ebrima"/>
          <w:szCs w:val="24"/>
        </w:rPr>
        <w:t xml:space="preserve">information, analysis, or other uses. Let’s use a quick feature in the software to capture a view. First, adjust your map zoom </w:t>
      </w:r>
      <w:r w:rsidR="00EB3048">
        <w:rPr>
          <w:rFonts w:eastAsia="Ebrima" w:cs="Ebrima"/>
          <w:szCs w:val="24"/>
        </w:rPr>
        <w:t>until you have a view that includes:</w:t>
      </w:r>
    </w:p>
    <w:p w14:paraId="1997C69B" w14:textId="77777777" w:rsidR="00EB3048" w:rsidRDefault="00EB3048" w:rsidP="004319EF">
      <w:pPr>
        <w:pStyle w:val="ListParagraph"/>
        <w:spacing w:after="0"/>
        <w:rPr>
          <w:rFonts w:eastAsia="Ebrima" w:cs="Ebrima"/>
          <w:szCs w:val="24"/>
        </w:rPr>
      </w:pPr>
    </w:p>
    <w:p w14:paraId="5706CD4F" w14:textId="09F55AC0" w:rsidR="00EB3048" w:rsidRDefault="00EB3048" w:rsidP="004319EF">
      <w:pPr>
        <w:numPr>
          <w:ilvl w:val="1"/>
          <w:numId w:val="4"/>
        </w:numPr>
        <w:rPr>
          <w:rFonts w:eastAsia="Ebrima" w:cs="Ebrima"/>
          <w:szCs w:val="24"/>
        </w:rPr>
      </w:pPr>
      <w:r>
        <w:rPr>
          <w:rFonts w:eastAsia="Ebrima" w:cs="Ebrima"/>
          <w:szCs w:val="24"/>
        </w:rPr>
        <w:t>The UMass Campus Pond,</w:t>
      </w:r>
    </w:p>
    <w:p w14:paraId="09072C9D" w14:textId="32C80384" w:rsidR="00EB3048" w:rsidRDefault="00EB3048" w:rsidP="004319EF">
      <w:pPr>
        <w:numPr>
          <w:ilvl w:val="1"/>
          <w:numId w:val="4"/>
        </w:numPr>
        <w:rPr>
          <w:rFonts w:eastAsia="Ebrima" w:cs="Ebrima"/>
          <w:szCs w:val="24"/>
        </w:rPr>
      </w:pPr>
      <w:r>
        <w:rPr>
          <w:rFonts w:eastAsia="Ebrima" w:cs="Ebrima"/>
          <w:szCs w:val="24"/>
        </w:rPr>
        <w:t xml:space="preserve">All four </w:t>
      </w:r>
      <w:proofErr w:type="spellStart"/>
      <w:r>
        <w:rPr>
          <w:rFonts w:eastAsia="Ebrima" w:cs="Ebrima"/>
          <w:szCs w:val="24"/>
        </w:rPr>
        <w:t>Morrills</w:t>
      </w:r>
      <w:proofErr w:type="spellEnd"/>
      <w:r>
        <w:rPr>
          <w:rFonts w:eastAsia="Ebrima" w:cs="Ebrima"/>
          <w:szCs w:val="24"/>
        </w:rPr>
        <w:t>, and</w:t>
      </w:r>
    </w:p>
    <w:p w14:paraId="33B2DD99" w14:textId="12FECCFA" w:rsidR="0078599C" w:rsidRDefault="00EB3048" w:rsidP="004319EF">
      <w:pPr>
        <w:numPr>
          <w:ilvl w:val="1"/>
          <w:numId w:val="4"/>
        </w:numPr>
        <w:rPr>
          <w:rFonts w:eastAsia="Ebrima" w:cs="Ebrima"/>
          <w:szCs w:val="24"/>
        </w:rPr>
      </w:pPr>
      <w:r>
        <w:rPr>
          <w:rFonts w:eastAsia="Ebrima" w:cs="Ebrima"/>
          <w:szCs w:val="24"/>
        </w:rPr>
        <w:t>The DuBois Library</w:t>
      </w:r>
      <w:r w:rsidR="00625239">
        <w:rPr>
          <w:rStyle w:val="FootnoteReference"/>
          <w:rFonts w:eastAsia="Ebrima" w:cs="Ebrima"/>
          <w:szCs w:val="24"/>
        </w:rPr>
        <w:footnoteReference w:id="22"/>
      </w:r>
    </w:p>
    <w:p w14:paraId="3D997194" w14:textId="42A703BF" w:rsidR="00EB3048" w:rsidRDefault="00EB3048" w:rsidP="004319EF">
      <w:pPr>
        <w:rPr>
          <w:rFonts w:eastAsia="Ebrima" w:cs="Ebrima"/>
          <w:szCs w:val="24"/>
        </w:rPr>
      </w:pPr>
    </w:p>
    <w:p w14:paraId="1C478D15" w14:textId="16D6FC46" w:rsidR="00EB3048" w:rsidRDefault="00EB3048" w:rsidP="004319EF">
      <w:pPr>
        <w:pStyle w:val="ListParagraph"/>
        <w:numPr>
          <w:ilvl w:val="0"/>
          <w:numId w:val="4"/>
        </w:numPr>
        <w:spacing w:after="0"/>
        <w:rPr>
          <w:rFonts w:eastAsia="Ebrima" w:cs="Ebrima"/>
          <w:szCs w:val="24"/>
        </w:rPr>
      </w:pPr>
      <w:r>
        <w:rPr>
          <w:rFonts w:eastAsia="Ebrima" w:cs="Ebrima"/>
          <w:szCs w:val="24"/>
        </w:rPr>
        <w:t>Once you have this view set, right click</w:t>
      </w:r>
      <w:r>
        <w:rPr>
          <w:rStyle w:val="FootnoteReference"/>
          <w:rFonts w:eastAsia="Ebrima" w:cs="Ebrima"/>
          <w:szCs w:val="24"/>
        </w:rPr>
        <w:footnoteReference w:id="23"/>
      </w:r>
      <w:r>
        <w:rPr>
          <w:rFonts w:eastAsia="Ebrima" w:cs="Ebrima"/>
          <w:szCs w:val="24"/>
        </w:rPr>
        <w:t xml:space="preserve"> on the map view and choose ‘Capture </w:t>
      </w:r>
      <w:proofErr w:type="gramStart"/>
      <w:r w:rsidR="00C00F21">
        <w:rPr>
          <w:rFonts w:eastAsia="Ebrima" w:cs="Ebrima"/>
          <w:szCs w:val="24"/>
        </w:rPr>
        <w:t>T</w:t>
      </w:r>
      <w:r>
        <w:rPr>
          <w:rFonts w:eastAsia="Ebrima" w:cs="Ebrima"/>
          <w:szCs w:val="24"/>
        </w:rPr>
        <w:t>o</w:t>
      </w:r>
      <w:proofErr w:type="gramEnd"/>
      <w:r>
        <w:rPr>
          <w:rFonts w:eastAsia="Ebrima" w:cs="Ebrima"/>
          <w:szCs w:val="24"/>
        </w:rPr>
        <w:t xml:space="preserve"> </w:t>
      </w:r>
      <w:r w:rsidR="00C00F21">
        <w:rPr>
          <w:rFonts w:eastAsia="Ebrima" w:cs="Ebrima"/>
          <w:szCs w:val="24"/>
        </w:rPr>
        <w:t>C</w:t>
      </w:r>
      <w:r>
        <w:rPr>
          <w:rFonts w:eastAsia="Ebrima" w:cs="Ebrima"/>
          <w:szCs w:val="24"/>
        </w:rPr>
        <w:t>lipboard’. If you hover over that option for a second, a help tip will appear explaining more about what the option, tool, or analysis does. Very fun!</w:t>
      </w:r>
    </w:p>
    <w:p w14:paraId="11FC9C1A" w14:textId="6C795C53" w:rsidR="00EB3048" w:rsidRDefault="00EB3048" w:rsidP="004319EF">
      <w:pPr>
        <w:rPr>
          <w:rFonts w:eastAsia="Ebrima" w:cs="Ebrima"/>
          <w:szCs w:val="24"/>
        </w:rPr>
      </w:pPr>
    </w:p>
    <w:p w14:paraId="06D7BCF7" w14:textId="0C966E42" w:rsidR="00EB3048" w:rsidRPr="00EB3048" w:rsidRDefault="00EB3048" w:rsidP="004319EF">
      <w:pPr>
        <w:jc w:val="center"/>
        <w:rPr>
          <w:rFonts w:eastAsia="Ebrima" w:cs="Ebrima"/>
          <w:szCs w:val="24"/>
        </w:rPr>
      </w:pPr>
      <w:r>
        <w:rPr>
          <w:noProof/>
        </w:rPr>
        <w:lastRenderedPageBreak/>
        <w:drawing>
          <wp:inline distT="0" distB="0" distL="0" distR="0" wp14:anchorId="02109A32" wp14:editId="51F816D4">
            <wp:extent cx="4686300" cy="4257675"/>
            <wp:effectExtent l="0" t="0" r="0" b="9525"/>
            <wp:docPr id="37" name="Picture 3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medium confidence"/>
                    <pic:cNvPicPr/>
                  </pic:nvPicPr>
                  <pic:blipFill>
                    <a:blip r:embed="rId41"/>
                    <a:stretch>
                      <a:fillRect/>
                    </a:stretch>
                  </pic:blipFill>
                  <pic:spPr>
                    <a:xfrm>
                      <a:off x="0" y="0"/>
                      <a:ext cx="4686300" cy="4257675"/>
                    </a:xfrm>
                    <a:prstGeom prst="rect">
                      <a:avLst/>
                    </a:prstGeom>
                  </pic:spPr>
                </pic:pic>
              </a:graphicData>
            </a:graphic>
          </wp:inline>
        </w:drawing>
      </w:r>
    </w:p>
    <w:p w14:paraId="16A6F4D9" w14:textId="229B4A4F" w:rsidR="00AA47FF" w:rsidRDefault="00AA47FF" w:rsidP="004319EF">
      <w:pPr>
        <w:rPr>
          <w:rFonts w:eastAsia="Ebrima" w:cs="Ebrima"/>
          <w:szCs w:val="24"/>
        </w:rPr>
      </w:pPr>
    </w:p>
    <w:p w14:paraId="1E61EE21" w14:textId="1E712776" w:rsidR="00857F66" w:rsidRDefault="00C00F21" w:rsidP="004319EF">
      <w:pPr>
        <w:pStyle w:val="ListParagraph"/>
        <w:numPr>
          <w:ilvl w:val="0"/>
          <w:numId w:val="4"/>
        </w:numPr>
        <w:spacing w:after="0"/>
        <w:rPr>
          <w:rFonts w:eastAsia="Ebrima" w:cs="Ebrima"/>
          <w:szCs w:val="24"/>
        </w:rPr>
      </w:pPr>
      <w:r>
        <w:rPr>
          <w:rFonts w:eastAsia="Ebrima" w:cs="Ebrima"/>
          <w:szCs w:val="24"/>
        </w:rPr>
        <w:t xml:space="preserve">Once you make the ‘Capture </w:t>
      </w:r>
      <w:proofErr w:type="gramStart"/>
      <w:r>
        <w:rPr>
          <w:rFonts w:eastAsia="Ebrima" w:cs="Ebrima"/>
          <w:szCs w:val="24"/>
        </w:rPr>
        <w:t>To</w:t>
      </w:r>
      <w:proofErr w:type="gramEnd"/>
      <w:r>
        <w:rPr>
          <w:rFonts w:eastAsia="Ebrima" w:cs="Ebrima"/>
          <w:szCs w:val="24"/>
        </w:rPr>
        <w:t xml:space="preserve"> Clipboard’ selection, your map view is stored in the system clipboard. The system clipboard is where things go when you ‘copy’ them. They’re also what are placed when you ‘paste’ something. </w:t>
      </w:r>
      <w:r w:rsidR="00625239">
        <w:rPr>
          <w:rFonts w:eastAsia="Ebrima" w:cs="Ebrima"/>
          <w:szCs w:val="24"/>
        </w:rPr>
        <w:t>So,</w:t>
      </w:r>
      <w:r w:rsidR="00D906CC">
        <w:rPr>
          <w:rFonts w:eastAsia="Ebrima" w:cs="Ebrima"/>
          <w:szCs w:val="24"/>
        </w:rPr>
        <w:t xml:space="preserve"> on the next page, paste your </w:t>
      </w:r>
      <w:r w:rsidR="00857F66">
        <w:rPr>
          <w:rFonts w:eastAsia="Ebrima" w:cs="Ebrima"/>
          <w:szCs w:val="24"/>
        </w:rPr>
        <w:t>new capture!</w:t>
      </w:r>
    </w:p>
    <w:p w14:paraId="166AFDD3" w14:textId="53E1AD60" w:rsidR="00857F66" w:rsidRDefault="00857F66" w:rsidP="004319EF">
      <w:pPr>
        <w:pStyle w:val="ListParagraph"/>
        <w:spacing w:after="0"/>
        <w:rPr>
          <w:rFonts w:eastAsia="Ebrima" w:cs="Ebrima"/>
          <w:szCs w:val="24"/>
        </w:rPr>
      </w:pPr>
    </w:p>
    <w:p w14:paraId="75EF5EE9" w14:textId="79DC1039" w:rsidR="00857F66" w:rsidRDefault="00857F66" w:rsidP="004319EF">
      <w:pPr>
        <w:pStyle w:val="ListParagraph"/>
        <w:numPr>
          <w:ilvl w:val="0"/>
          <w:numId w:val="4"/>
        </w:numPr>
        <w:spacing w:after="0"/>
        <w:rPr>
          <w:rFonts w:eastAsia="Ebrima" w:cs="Ebrima"/>
          <w:szCs w:val="24"/>
        </w:rPr>
      </w:pPr>
      <w:bookmarkStart w:id="3" w:name="_Hlk126843563"/>
      <w:r w:rsidRPr="00857F66">
        <w:rPr>
          <w:rFonts w:eastAsia="Ebrima" w:cs="Ebrima"/>
          <w:b/>
          <w:bCs/>
          <w:color w:val="70AD47" w:themeColor="accent6"/>
          <w:szCs w:val="24"/>
          <w:u w:val="single"/>
        </w:rPr>
        <w:t>Question Three</w:t>
      </w:r>
      <w:r>
        <w:rPr>
          <w:rFonts w:eastAsia="Ebrima" w:cs="Ebrima"/>
          <w:b/>
          <w:bCs/>
          <w:color w:val="70AD47" w:themeColor="accent6"/>
          <w:szCs w:val="24"/>
          <w:u w:val="single"/>
        </w:rPr>
        <w:t xml:space="preserve">: </w:t>
      </w:r>
      <w:r>
        <w:rPr>
          <w:rFonts w:eastAsia="Ebrima" w:cs="Ebrima"/>
          <w:szCs w:val="24"/>
        </w:rPr>
        <w:t xml:space="preserve">Paste your capture from Arc </w:t>
      </w:r>
      <w:r w:rsidR="00716F9D">
        <w:rPr>
          <w:rFonts w:eastAsia="Ebrima" w:cs="Ebrima"/>
          <w:szCs w:val="24"/>
        </w:rPr>
        <w:t>into your lab report</w:t>
      </w:r>
      <w:r w:rsidR="00625239">
        <w:rPr>
          <w:rFonts w:eastAsia="Ebrima" w:cs="Ebrima"/>
          <w:szCs w:val="24"/>
        </w:rPr>
        <w:t>!</w:t>
      </w:r>
      <w:r>
        <w:rPr>
          <w:rStyle w:val="FootnoteReference"/>
          <w:rFonts w:eastAsia="Ebrima" w:cs="Ebrima"/>
          <w:szCs w:val="24"/>
        </w:rPr>
        <w:footnoteReference w:id="24"/>
      </w:r>
    </w:p>
    <w:bookmarkEnd w:id="3"/>
    <w:p w14:paraId="7B190F7F" w14:textId="77777777" w:rsidR="00857F66" w:rsidRPr="00857F66" w:rsidRDefault="00857F66" w:rsidP="004319EF">
      <w:pPr>
        <w:pStyle w:val="ListParagraph"/>
        <w:spacing w:after="0"/>
        <w:rPr>
          <w:rFonts w:eastAsia="Ebrima" w:cs="Ebrima"/>
          <w:b/>
          <w:bCs/>
          <w:szCs w:val="24"/>
          <w:u w:val="single"/>
        </w:rPr>
      </w:pPr>
    </w:p>
    <w:p w14:paraId="5B8A60E2" w14:textId="77777777" w:rsidR="00857F66" w:rsidRDefault="00857F66" w:rsidP="004319EF">
      <w:pPr>
        <w:rPr>
          <w:rFonts w:eastAsia="Ebrima" w:cs="Ebrima"/>
          <w:b/>
          <w:bCs/>
          <w:szCs w:val="24"/>
          <w:u w:val="single"/>
        </w:rPr>
      </w:pPr>
    </w:p>
    <w:p w14:paraId="132666BC" w14:textId="77777777" w:rsidR="00857F66" w:rsidRDefault="00857F66" w:rsidP="004319EF">
      <w:pPr>
        <w:rPr>
          <w:rFonts w:eastAsia="Ebrima" w:cs="Ebrima"/>
          <w:b/>
          <w:bCs/>
          <w:szCs w:val="24"/>
          <w:u w:val="single"/>
        </w:rPr>
      </w:pPr>
    </w:p>
    <w:p w14:paraId="0712F0C9" w14:textId="77777777" w:rsidR="00857F66" w:rsidRDefault="00857F66" w:rsidP="004319EF">
      <w:pPr>
        <w:rPr>
          <w:rFonts w:eastAsia="Ebrima" w:cs="Ebrima"/>
          <w:b/>
          <w:bCs/>
          <w:szCs w:val="24"/>
          <w:u w:val="single"/>
        </w:rPr>
      </w:pPr>
    </w:p>
    <w:p w14:paraId="6ECBA997" w14:textId="77777777" w:rsidR="00857F66" w:rsidRDefault="00857F66" w:rsidP="004319EF">
      <w:pPr>
        <w:rPr>
          <w:rFonts w:eastAsia="Ebrima" w:cs="Ebrima"/>
          <w:b/>
          <w:bCs/>
          <w:szCs w:val="24"/>
          <w:u w:val="single"/>
        </w:rPr>
      </w:pPr>
    </w:p>
    <w:p w14:paraId="2EB9200C" w14:textId="77777777" w:rsidR="00857F66" w:rsidRDefault="00857F66" w:rsidP="004319EF">
      <w:pPr>
        <w:rPr>
          <w:rFonts w:eastAsia="Ebrima" w:cs="Ebrima"/>
          <w:b/>
          <w:bCs/>
          <w:szCs w:val="24"/>
          <w:u w:val="single"/>
        </w:rPr>
      </w:pPr>
    </w:p>
    <w:p w14:paraId="3D9A28E2" w14:textId="77777777" w:rsidR="00857F66" w:rsidRDefault="00857F66" w:rsidP="004319EF">
      <w:pPr>
        <w:rPr>
          <w:rFonts w:eastAsia="Ebrima" w:cs="Ebrima"/>
          <w:b/>
          <w:bCs/>
          <w:szCs w:val="24"/>
          <w:u w:val="single"/>
        </w:rPr>
      </w:pPr>
    </w:p>
    <w:p w14:paraId="6DAEA2B3" w14:textId="77777777" w:rsidR="00857F66" w:rsidRDefault="00857F66" w:rsidP="004319EF">
      <w:pPr>
        <w:rPr>
          <w:rFonts w:eastAsia="Ebrima" w:cs="Ebrima"/>
          <w:b/>
          <w:bCs/>
          <w:szCs w:val="24"/>
          <w:u w:val="single"/>
        </w:rPr>
      </w:pPr>
    </w:p>
    <w:p w14:paraId="4B1807DF" w14:textId="3EE4B474" w:rsidR="00857F66" w:rsidRDefault="00857F66" w:rsidP="004319EF">
      <w:pPr>
        <w:rPr>
          <w:rFonts w:eastAsia="Ebrima" w:cs="Ebrima"/>
          <w:b/>
          <w:bCs/>
          <w:szCs w:val="24"/>
          <w:u w:val="single"/>
        </w:rPr>
      </w:pPr>
    </w:p>
    <w:p w14:paraId="66EBA705" w14:textId="797365B2" w:rsidR="00857F66" w:rsidRDefault="00857F66" w:rsidP="004319EF">
      <w:pPr>
        <w:rPr>
          <w:rFonts w:eastAsia="Ebrima" w:cs="Ebrima"/>
          <w:b/>
          <w:bCs/>
          <w:szCs w:val="24"/>
          <w:u w:val="single"/>
        </w:rPr>
      </w:pPr>
    </w:p>
    <w:p w14:paraId="5B1159AB" w14:textId="43A9E6A3" w:rsidR="00857F66" w:rsidRDefault="00857F66" w:rsidP="004319EF">
      <w:pPr>
        <w:rPr>
          <w:rFonts w:eastAsia="Ebrima" w:cs="Ebrima"/>
          <w:b/>
          <w:bCs/>
          <w:szCs w:val="24"/>
          <w:u w:val="single"/>
        </w:rPr>
      </w:pPr>
    </w:p>
    <w:p w14:paraId="6801DC2C" w14:textId="2A685F79" w:rsidR="00857F66" w:rsidRDefault="00857F66" w:rsidP="004319EF">
      <w:pPr>
        <w:rPr>
          <w:rFonts w:eastAsia="Ebrima" w:cs="Ebrima"/>
          <w:b/>
          <w:bCs/>
          <w:szCs w:val="24"/>
          <w:u w:val="single"/>
        </w:rPr>
      </w:pPr>
    </w:p>
    <w:p w14:paraId="0123767C" w14:textId="48851823" w:rsidR="00857F66" w:rsidRDefault="00857F66" w:rsidP="004319EF">
      <w:pPr>
        <w:rPr>
          <w:rFonts w:eastAsia="Ebrima" w:cs="Ebrima"/>
          <w:b/>
          <w:bCs/>
          <w:szCs w:val="24"/>
          <w:u w:val="single"/>
        </w:rPr>
      </w:pPr>
    </w:p>
    <w:p w14:paraId="34FBCD2F" w14:textId="3AFB5A8B" w:rsidR="00857F66" w:rsidRDefault="00857F66" w:rsidP="004319EF">
      <w:pPr>
        <w:rPr>
          <w:rFonts w:eastAsia="Ebrima" w:cs="Ebrima"/>
          <w:b/>
          <w:bCs/>
          <w:szCs w:val="24"/>
          <w:u w:val="single"/>
        </w:rPr>
      </w:pPr>
    </w:p>
    <w:p w14:paraId="57CD5180" w14:textId="7ABC6E84" w:rsidR="00857F66" w:rsidRDefault="00857F66" w:rsidP="004319EF">
      <w:pPr>
        <w:rPr>
          <w:rFonts w:eastAsia="Ebrima" w:cs="Ebrima"/>
          <w:b/>
          <w:bCs/>
          <w:szCs w:val="24"/>
          <w:u w:val="single"/>
        </w:rPr>
      </w:pPr>
    </w:p>
    <w:p w14:paraId="29E8C80C" w14:textId="624F4535" w:rsidR="00857F66" w:rsidRDefault="00857F66" w:rsidP="004319EF">
      <w:pPr>
        <w:rPr>
          <w:rFonts w:eastAsia="Ebrima" w:cs="Ebrima"/>
          <w:b/>
          <w:bCs/>
          <w:szCs w:val="24"/>
          <w:u w:val="single"/>
        </w:rPr>
      </w:pPr>
    </w:p>
    <w:p w14:paraId="161EDBB9" w14:textId="38DFF70A" w:rsidR="00857F66" w:rsidRDefault="00857F66" w:rsidP="004319EF">
      <w:pPr>
        <w:rPr>
          <w:rFonts w:eastAsia="Ebrima" w:cs="Ebrima"/>
          <w:b/>
          <w:bCs/>
          <w:szCs w:val="24"/>
          <w:u w:val="single"/>
        </w:rPr>
      </w:pPr>
    </w:p>
    <w:p w14:paraId="03150245" w14:textId="5804B70E" w:rsidR="00857F66" w:rsidRDefault="00857F66" w:rsidP="004319EF">
      <w:pPr>
        <w:rPr>
          <w:rFonts w:eastAsia="Ebrima" w:cs="Ebrima"/>
          <w:b/>
          <w:bCs/>
          <w:szCs w:val="24"/>
          <w:u w:val="single"/>
        </w:rPr>
      </w:pPr>
    </w:p>
    <w:p w14:paraId="47EF7173" w14:textId="47E01FB2" w:rsidR="00857F66" w:rsidRDefault="00857F66" w:rsidP="004319EF">
      <w:pPr>
        <w:rPr>
          <w:rFonts w:eastAsia="Ebrima" w:cs="Ebrima"/>
          <w:b/>
          <w:bCs/>
          <w:szCs w:val="24"/>
          <w:u w:val="single"/>
        </w:rPr>
      </w:pPr>
    </w:p>
    <w:p w14:paraId="7C2CBE1C" w14:textId="5B863F31" w:rsidR="00857F66" w:rsidRDefault="00857F66" w:rsidP="004319EF">
      <w:pPr>
        <w:rPr>
          <w:rFonts w:eastAsia="Ebrima" w:cs="Ebrima"/>
          <w:b/>
          <w:bCs/>
          <w:szCs w:val="24"/>
          <w:u w:val="single"/>
        </w:rPr>
      </w:pPr>
    </w:p>
    <w:p w14:paraId="483320EE" w14:textId="6C83140A" w:rsidR="00857F66" w:rsidRDefault="00857F66" w:rsidP="004319EF">
      <w:pPr>
        <w:rPr>
          <w:rFonts w:eastAsia="Ebrima" w:cs="Ebrima"/>
          <w:b/>
          <w:bCs/>
          <w:szCs w:val="24"/>
          <w:u w:val="single"/>
        </w:rPr>
      </w:pPr>
    </w:p>
    <w:p w14:paraId="0D448CFD" w14:textId="19E1762B" w:rsidR="00857F66" w:rsidRDefault="00857F66" w:rsidP="004319EF">
      <w:pPr>
        <w:rPr>
          <w:rFonts w:eastAsia="Ebrima" w:cs="Ebrima"/>
          <w:b/>
          <w:bCs/>
          <w:szCs w:val="24"/>
          <w:u w:val="single"/>
        </w:rPr>
      </w:pPr>
    </w:p>
    <w:p w14:paraId="797F0232" w14:textId="1884294F" w:rsidR="00857F66" w:rsidRDefault="00857F66" w:rsidP="004319EF">
      <w:pPr>
        <w:rPr>
          <w:rFonts w:eastAsia="Ebrima" w:cs="Ebrima"/>
          <w:b/>
          <w:bCs/>
          <w:szCs w:val="24"/>
          <w:u w:val="single"/>
        </w:rPr>
      </w:pPr>
    </w:p>
    <w:p w14:paraId="213179F8" w14:textId="0220D067" w:rsidR="00857F66" w:rsidRDefault="00857F66" w:rsidP="004319EF">
      <w:pPr>
        <w:rPr>
          <w:rFonts w:eastAsia="Ebrima" w:cs="Ebrima"/>
          <w:b/>
          <w:bCs/>
          <w:szCs w:val="24"/>
          <w:u w:val="single"/>
        </w:rPr>
      </w:pPr>
    </w:p>
    <w:p w14:paraId="3FE7A076" w14:textId="3403ACAE" w:rsidR="00857F66" w:rsidRDefault="00857F66" w:rsidP="004319EF">
      <w:pPr>
        <w:rPr>
          <w:rFonts w:eastAsia="Ebrima" w:cs="Ebrima"/>
          <w:b/>
          <w:bCs/>
          <w:szCs w:val="24"/>
          <w:u w:val="single"/>
        </w:rPr>
      </w:pPr>
    </w:p>
    <w:p w14:paraId="0C046994" w14:textId="2053087E" w:rsidR="00857F66" w:rsidRDefault="00857F66" w:rsidP="004319EF">
      <w:pPr>
        <w:rPr>
          <w:rFonts w:eastAsia="Ebrima" w:cs="Ebrima"/>
          <w:b/>
          <w:bCs/>
          <w:szCs w:val="24"/>
          <w:u w:val="single"/>
        </w:rPr>
      </w:pPr>
      <w:r>
        <w:rPr>
          <w:rFonts w:eastAsia="Ebrima" w:cs="Ebrima"/>
          <w:b/>
          <w:bCs/>
          <w:szCs w:val="24"/>
          <w:u w:val="single"/>
        </w:rPr>
        <w:br w:type="page"/>
      </w:r>
    </w:p>
    <w:p w14:paraId="2C798651" w14:textId="38C57982" w:rsidR="00857F66" w:rsidRDefault="00857F66" w:rsidP="004319EF">
      <w:pPr>
        <w:pStyle w:val="ListParagraph"/>
        <w:numPr>
          <w:ilvl w:val="0"/>
          <w:numId w:val="4"/>
        </w:numPr>
        <w:spacing w:after="0"/>
        <w:rPr>
          <w:rFonts w:eastAsia="Ebrima" w:cs="Ebrima"/>
          <w:szCs w:val="24"/>
        </w:rPr>
      </w:pPr>
      <w:r>
        <w:rPr>
          <w:rFonts w:eastAsia="Ebrima" w:cs="Ebrima"/>
          <w:szCs w:val="24"/>
        </w:rPr>
        <w:lastRenderedPageBreak/>
        <w:t xml:space="preserve">Another thing we can do with the </w:t>
      </w:r>
      <w:proofErr w:type="spellStart"/>
      <w:r>
        <w:rPr>
          <w:rFonts w:eastAsia="Ebrima" w:cs="Ebrima"/>
          <w:szCs w:val="24"/>
        </w:rPr>
        <w:t>basemap</w:t>
      </w:r>
      <w:proofErr w:type="spellEnd"/>
      <w:r>
        <w:rPr>
          <w:rFonts w:eastAsia="Ebrima" w:cs="Ebrima"/>
          <w:szCs w:val="24"/>
        </w:rPr>
        <w:t xml:space="preserve"> is change what is being displayed. Right </w:t>
      </w:r>
      <w:r w:rsidR="00625239">
        <w:rPr>
          <w:rFonts w:eastAsia="Ebrima" w:cs="Ebrima"/>
          <w:szCs w:val="24"/>
        </w:rPr>
        <w:t>now,</w:t>
      </w:r>
      <w:r>
        <w:rPr>
          <w:rFonts w:eastAsia="Ebrima" w:cs="Ebrima"/>
          <w:szCs w:val="24"/>
        </w:rPr>
        <w:t xml:space="preserve"> we’re looking at the ‘World Topographic Map’</w:t>
      </w:r>
      <w:r w:rsidR="00E371A7">
        <w:rPr>
          <w:rFonts w:eastAsia="Ebrima" w:cs="Ebrima"/>
          <w:szCs w:val="24"/>
        </w:rPr>
        <w:t>. But there are a lot more options. Let’s change it up.</w:t>
      </w:r>
    </w:p>
    <w:p w14:paraId="3F1D03F5" w14:textId="77777777" w:rsidR="00E371A7" w:rsidRDefault="00E371A7" w:rsidP="004319EF">
      <w:pPr>
        <w:pStyle w:val="ListParagraph"/>
        <w:spacing w:after="0"/>
        <w:rPr>
          <w:rFonts w:eastAsia="Ebrima" w:cs="Ebrima"/>
          <w:szCs w:val="24"/>
        </w:rPr>
      </w:pPr>
    </w:p>
    <w:p w14:paraId="3AB74439" w14:textId="37DE520B" w:rsidR="00E371A7" w:rsidRDefault="00E371A7" w:rsidP="004319EF">
      <w:pPr>
        <w:pStyle w:val="ListParagraph"/>
        <w:numPr>
          <w:ilvl w:val="0"/>
          <w:numId w:val="4"/>
        </w:numPr>
        <w:spacing w:after="0"/>
        <w:rPr>
          <w:rFonts w:eastAsia="Ebrima" w:cs="Ebrima"/>
          <w:szCs w:val="24"/>
        </w:rPr>
      </w:pPr>
      <w:r>
        <w:rPr>
          <w:rFonts w:eastAsia="Ebrima" w:cs="Ebrima"/>
          <w:szCs w:val="24"/>
        </w:rPr>
        <w:t>Under the ‘Map’ tab in the ‘Layer’ group, click ‘</w:t>
      </w:r>
      <w:proofErr w:type="spellStart"/>
      <w:r>
        <w:rPr>
          <w:rFonts w:eastAsia="Ebrima" w:cs="Ebrima"/>
          <w:szCs w:val="24"/>
        </w:rPr>
        <w:t>Basemap</w:t>
      </w:r>
      <w:proofErr w:type="spellEnd"/>
      <w:r>
        <w:rPr>
          <w:rFonts w:eastAsia="Ebrima" w:cs="Ebrima"/>
          <w:szCs w:val="24"/>
        </w:rPr>
        <w:t xml:space="preserve">’. You will see… many options for what your </w:t>
      </w:r>
      <w:proofErr w:type="spellStart"/>
      <w:r>
        <w:rPr>
          <w:rFonts w:eastAsia="Ebrima" w:cs="Ebrima"/>
          <w:szCs w:val="24"/>
        </w:rPr>
        <w:t>basemap</w:t>
      </w:r>
      <w:proofErr w:type="spellEnd"/>
      <w:r>
        <w:rPr>
          <w:rFonts w:eastAsia="Ebrima" w:cs="Ebrima"/>
          <w:szCs w:val="24"/>
        </w:rPr>
        <w:t xml:space="preserve"> could be.</w:t>
      </w:r>
    </w:p>
    <w:p w14:paraId="424700BA" w14:textId="77777777" w:rsidR="00E371A7" w:rsidRPr="00E371A7" w:rsidRDefault="00E371A7" w:rsidP="004319EF">
      <w:pPr>
        <w:pStyle w:val="ListParagraph"/>
        <w:spacing w:after="0"/>
        <w:rPr>
          <w:rFonts w:eastAsia="Ebrima" w:cs="Ebrima"/>
          <w:szCs w:val="24"/>
        </w:rPr>
      </w:pPr>
    </w:p>
    <w:p w14:paraId="66FE3BBF" w14:textId="1A48F911" w:rsidR="00E371A7" w:rsidRDefault="00E371A7" w:rsidP="004319EF">
      <w:pPr>
        <w:pStyle w:val="ListParagraph"/>
        <w:spacing w:after="0"/>
        <w:rPr>
          <w:rFonts w:eastAsia="Ebrima" w:cs="Ebrima"/>
          <w:szCs w:val="24"/>
        </w:rPr>
      </w:pPr>
      <w:r>
        <w:rPr>
          <w:noProof/>
        </w:rPr>
        <w:drawing>
          <wp:inline distT="0" distB="0" distL="0" distR="0" wp14:anchorId="2203792C" wp14:editId="41594F6E">
            <wp:extent cx="5486400" cy="1089660"/>
            <wp:effectExtent l="0" t="0" r="0" b="0"/>
            <wp:docPr id="38" name="Picture 38"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ord&#10;&#10;Description automatically generated with medium confidence"/>
                    <pic:cNvPicPr/>
                  </pic:nvPicPr>
                  <pic:blipFill>
                    <a:blip r:embed="rId42"/>
                    <a:stretch>
                      <a:fillRect/>
                    </a:stretch>
                  </pic:blipFill>
                  <pic:spPr>
                    <a:xfrm>
                      <a:off x="0" y="0"/>
                      <a:ext cx="5486400" cy="1089660"/>
                    </a:xfrm>
                    <a:prstGeom prst="rect">
                      <a:avLst/>
                    </a:prstGeom>
                  </pic:spPr>
                </pic:pic>
              </a:graphicData>
            </a:graphic>
          </wp:inline>
        </w:drawing>
      </w:r>
    </w:p>
    <w:p w14:paraId="7C87CD4D" w14:textId="00DBF1CC" w:rsidR="00E371A7" w:rsidRDefault="00E371A7" w:rsidP="004319EF">
      <w:pPr>
        <w:pStyle w:val="ListParagraph"/>
        <w:spacing w:after="0"/>
        <w:rPr>
          <w:rFonts w:eastAsia="Ebrima" w:cs="Ebrima"/>
          <w:szCs w:val="24"/>
        </w:rPr>
      </w:pPr>
    </w:p>
    <w:p w14:paraId="4A7934B3" w14:textId="0AD350E3" w:rsidR="007D0BC2" w:rsidRDefault="00E371A7" w:rsidP="004319EF">
      <w:pPr>
        <w:pStyle w:val="ListParagraph"/>
        <w:numPr>
          <w:ilvl w:val="0"/>
          <w:numId w:val="4"/>
        </w:numPr>
        <w:spacing w:after="0"/>
        <w:rPr>
          <w:rFonts w:eastAsia="Ebrima" w:cs="Ebrima"/>
          <w:szCs w:val="24"/>
        </w:rPr>
      </w:pPr>
      <w:r>
        <w:rPr>
          <w:rFonts w:eastAsia="Ebrima" w:cs="Ebrima"/>
          <w:szCs w:val="24"/>
        </w:rPr>
        <w:t xml:space="preserve">Pick </w:t>
      </w:r>
      <w:r w:rsidR="007D0BC2">
        <w:rPr>
          <w:rFonts w:eastAsia="Ebrima" w:cs="Ebrima"/>
          <w:szCs w:val="24"/>
        </w:rPr>
        <w:t>one and</w:t>
      </w:r>
      <w:r>
        <w:rPr>
          <w:rFonts w:eastAsia="Ebrima" w:cs="Ebrima"/>
          <w:szCs w:val="24"/>
        </w:rPr>
        <w:t xml:space="preserve"> notice how </w:t>
      </w:r>
      <w:r w:rsidR="007D0BC2">
        <w:rPr>
          <w:rFonts w:eastAsia="Ebrima" w:cs="Ebrima"/>
          <w:szCs w:val="24"/>
        </w:rPr>
        <w:t>you</w:t>
      </w:r>
      <w:r w:rsidR="00625239">
        <w:rPr>
          <w:rFonts w:eastAsia="Ebrima" w:cs="Ebrima"/>
          <w:szCs w:val="24"/>
        </w:rPr>
        <w:t>r</w:t>
      </w:r>
      <w:r w:rsidR="007D0BC2">
        <w:rPr>
          <w:rFonts w:eastAsia="Ebrima" w:cs="Ebrima"/>
          <w:szCs w:val="24"/>
        </w:rPr>
        <w:t xml:space="preserve"> map changes. In fact, let’s share this map too! But we’ll create our screenshot in a slightly different way.</w:t>
      </w:r>
    </w:p>
    <w:p w14:paraId="3A92DCEA" w14:textId="77777777" w:rsidR="007D0BC2" w:rsidRDefault="007D0BC2" w:rsidP="004319EF">
      <w:pPr>
        <w:pStyle w:val="ListParagraph"/>
        <w:spacing w:after="0"/>
        <w:rPr>
          <w:rFonts w:eastAsia="Ebrima" w:cs="Ebrima"/>
          <w:szCs w:val="24"/>
        </w:rPr>
      </w:pPr>
    </w:p>
    <w:p w14:paraId="1C161911" w14:textId="04F397B9" w:rsidR="007D0BC2" w:rsidRDefault="007D0BC2" w:rsidP="004319EF">
      <w:pPr>
        <w:pStyle w:val="ListParagraph"/>
        <w:numPr>
          <w:ilvl w:val="0"/>
          <w:numId w:val="4"/>
        </w:numPr>
        <w:spacing w:after="0"/>
        <w:rPr>
          <w:rFonts w:eastAsia="Ebrima" w:cs="Ebrima"/>
          <w:szCs w:val="24"/>
        </w:rPr>
      </w:pPr>
      <w:r>
        <w:rPr>
          <w:rFonts w:eastAsia="Ebrima" w:cs="Ebrima"/>
          <w:szCs w:val="24"/>
        </w:rPr>
        <w:t>You noticed in the last copy option we only saw the associated map. Sometimes, when troubleshooting, sharing setting details, or doing other work, we need to see the user interface</w:t>
      </w:r>
      <w:r>
        <w:rPr>
          <w:rStyle w:val="FootnoteReference"/>
          <w:rFonts w:eastAsia="Ebrima" w:cs="Ebrima"/>
          <w:szCs w:val="24"/>
        </w:rPr>
        <w:footnoteReference w:id="25"/>
      </w:r>
      <w:r>
        <w:rPr>
          <w:rFonts w:eastAsia="Ebrima" w:cs="Ebrima"/>
          <w:szCs w:val="24"/>
        </w:rPr>
        <w:t xml:space="preserve"> in addition to the mapped information.</w:t>
      </w:r>
    </w:p>
    <w:p w14:paraId="5DE832BA" w14:textId="77777777" w:rsidR="007D0BC2" w:rsidRPr="007D0BC2" w:rsidRDefault="007D0BC2" w:rsidP="004319EF">
      <w:pPr>
        <w:pStyle w:val="ListParagraph"/>
        <w:spacing w:after="0"/>
        <w:rPr>
          <w:rFonts w:eastAsia="Ebrima" w:cs="Ebrima"/>
          <w:szCs w:val="24"/>
        </w:rPr>
      </w:pPr>
    </w:p>
    <w:p w14:paraId="1010570C" w14:textId="1E1EE546" w:rsidR="007D0BC2" w:rsidRDefault="00625239" w:rsidP="004319EF">
      <w:pPr>
        <w:pStyle w:val="ListParagraph"/>
        <w:numPr>
          <w:ilvl w:val="0"/>
          <w:numId w:val="4"/>
        </w:numPr>
        <w:spacing w:after="0"/>
        <w:rPr>
          <w:rFonts w:eastAsia="Ebrima" w:cs="Ebrima"/>
          <w:szCs w:val="24"/>
        </w:rPr>
      </w:pPr>
      <w:r>
        <w:rPr>
          <w:rFonts w:eastAsia="Ebrima" w:cs="Ebrima"/>
          <w:szCs w:val="24"/>
        </w:rPr>
        <w:t>L</w:t>
      </w:r>
      <w:r w:rsidR="007D0BC2">
        <w:rPr>
          <w:rFonts w:eastAsia="Ebrima" w:cs="Ebrima"/>
          <w:szCs w:val="24"/>
        </w:rPr>
        <w:t xml:space="preserve">et’s pull up a tool that allows us to capture more than just the map. </w:t>
      </w:r>
      <w:r w:rsidR="004358F7">
        <w:rPr>
          <w:rFonts w:eastAsia="Ebrima" w:cs="Ebrima"/>
          <w:szCs w:val="24"/>
        </w:rPr>
        <w:t>Head to the start button again,</w:t>
      </w:r>
      <w:r w:rsidR="004358F7">
        <w:rPr>
          <w:rStyle w:val="FootnoteReference"/>
          <w:rFonts w:eastAsia="Ebrima" w:cs="Ebrima"/>
          <w:szCs w:val="24"/>
        </w:rPr>
        <w:footnoteReference w:id="26"/>
      </w:r>
      <w:r w:rsidR="004358F7">
        <w:rPr>
          <w:rFonts w:eastAsia="Ebrima" w:cs="Ebrima"/>
          <w:szCs w:val="24"/>
        </w:rPr>
        <w:t xml:space="preserve"> and scroll down to a folder titled ‘Windows Accessories’. Inside you’ll find a tool called ‘Snipping Tool’. Click it!</w:t>
      </w:r>
    </w:p>
    <w:p w14:paraId="33952BD3" w14:textId="77777777" w:rsidR="004358F7" w:rsidRPr="004358F7" w:rsidRDefault="004358F7" w:rsidP="004319EF">
      <w:pPr>
        <w:pStyle w:val="ListParagraph"/>
        <w:spacing w:after="0"/>
        <w:rPr>
          <w:rFonts w:eastAsia="Ebrima" w:cs="Ebrima"/>
          <w:szCs w:val="24"/>
        </w:rPr>
      </w:pPr>
    </w:p>
    <w:p w14:paraId="201A640F" w14:textId="77777777" w:rsidR="004358F7" w:rsidRDefault="004358F7" w:rsidP="004319EF">
      <w:pPr>
        <w:pStyle w:val="ListParagraph"/>
        <w:spacing w:after="0"/>
        <w:rPr>
          <w:noProof/>
        </w:rPr>
      </w:pPr>
    </w:p>
    <w:p w14:paraId="34F1995C" w14:textId="66DC946C" w:rsidR="004358F7" w:rsidRDefault="004358F7" w:rsidP="004319EF">
      <w:pPr>
        <w:pStyle w:val="ListParagraph"/>
        <w:spacing w:after="0"/>
        <w:jc w:val="center"/>
        <w:rPr>
          <w:rFonts w:eastAsia="Ebrima" w:cs="Ebrima"/>
          <w:szCs w:val="24"/>
        </w:rPr>
      </w:pPr>
      <w:r>
        <w:rPr>
          <w:noProof/>
        </w:rPr>
        <w:lastRenderedPageBreak/>
        <w:drawing>
          <wp:inline distT="0" distB="0" distL="0" distR="0" wp14:anchorId="35E76AE7" wp14:editId="4CD3780E">
            <wp:extent cx="2552700" cy="4791075"/>
            <wp:effectExtent l="0" t="0" r="0" b="952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rotWithShape="1">
                    <a:blip r:embed="rId43"/>
                    <a:srcRect t="8379"/>
                    <a:stretch/>
                  </pic:blipFill>
                  <pic:spPr bwMode="auto">
                    <a:xfrm>
                      <a:off x="0" y="0"/>
                      <a:ext cx="2552700" cy="4791075"/>
                    </a:xfrm>
                    <a:prstGeom prst="rect">
                      <a:avLst/>
                    </a:prstGeom>
                    <a:ln>
                      <a:noFill/>
                    </a:ln>
                    <a:extLst>
                      <a:ext uri="{53640926-AAD7-44D8-BBD7-CCE9431645EC}">
                        <a14:shadowObscured xmlns:a14="http://schemas.microsoft.com/office/drawing/2010/main"/>
                      </a:ext>
                    </a:extLst>
                  </pic:spPr>
                </pic:pic>
              </a:graphicData>
            </a:graphic>
          </wp:inline>
        </w:drawing>
      </w:r>
    </w:p>
    <w:p w14:paraId="3736D504" w14:textId="4D96D5DD" w:rsidR="0077360E" w:rsidRDefault="0077360E" w:rsidP="004319EF">
      <w:pPr>
        <w:pStyle w:val="ListParagraph"/>
        <w:spacing w:after="0"/>
        <w:jc w:val="center"/>
        <w:rPr>
          <w:rFonts w:eastAsia="Ebrima" w:cs="Ebrima"/>
          <w:szCs w:val="24"/>
        </w:rPr>
      </w:pPr>
    </w:p>
    <w:p w14:paraId="2E977034" w14:textId="4E5A9C20" w:rsidR="0077360E" w:rsidRDefault="0077360E" w:rsidP="004319EF">
      <w:pPr>
        <w:pStyle w:val="ListParagraph"/>
        <w:numPr>
          <w:ilvl w:val="0"/>
          <w:numId w:val="4"/>
        </w:numPr>
        <w:spacing w:after="0"/>
        <w:rPr>
          <w:rFonts w:eastAsia="Ebrima" w:cs="Ebrima"/>
          <w:szCs w:val="24"/>
        </w:rPr>
      </w:pPr>
      <w:r>
        <w:rPr>
          <w:rFonts w:eastAsia="Ebrima" w:cs="Ebrima"/>
          <w:szCs w:val="24"/>
        </w:rPr>
        <w:t xml:space="preserve">The Snipping Tool is another Windows program that allows you to capture what’s on your screen. Use it to capture </w:t>
      </w:r>
      <w:r w:rsidR="008F3AA6">
        <w:rPr>
          <w:rFonts w:eastAsia="Ebrima" w:cs="Ebrima"/>
          <w:szCs w:val="24"/>
        </w:rPr>
        <w:t xml:space="preserve">not only your updated map view, but also the Contents pane which tells us which </w:t>
      </w:r>
      <w:proofErr w:type="spellStart"/>
      <w:r w:rsidR="008F3AA6">
        <w:rPr>
          <w:rFonts w:eastAsia="Ebrima" w:cs="Ebrima"/>
          <w:szCs w:val="24"/>
        </w:rPr>
        <w:t>basemap</w:t>
      </w:r>
      <w:proofErr w:type="spellEnd"/>
      <w:r w:rsidR="008F3AA6">
        <w:rPr>
          <w:rFonts w:eastAsia="Ebrima" w:cs="Ebrima"/>
          <w:szCs w:val="24"/>
        </w:rPr>
        <w:t xml:space="preserve"> you are using.</w:t>
      </w:r>
      <w:r w:rsidR="00625239">
        <w:rPr>
          <w:rStyle w:val="FootnoteReference"/>
          <w:rFonts w:eastAsia="Ebrima" w:cs="Ebrima"/>
          <w:szCs w:val="24"/>
        </w:rPr>
        <w:footnoteReference w:id="27"/>
      </w:r>
    </w:p>
    <w:p w14:paraId="376D2C28" w14:textId="77777777" w:rsidR="00625239" w:rsidRDefault="00625239" w:rsidP="00625239">
      <w:pPr>
        <w:pStyle w:val="ListParagraph"/>
        <w:spacing w:after="0"/>
        <w:rPr>
          <w:rFonts w:eastAsia="Ebrima" w:cs="Ebrima"/>
          <w:szCs w:val="24"/>
        </w:rPr>
      </w:pPr>
    </w:p>
    <w:p w14:paraId="545406D9" w14:textId="7243CB3A" w:rsidR="008F3AA6" w:rsidRDefault="008F3AA6" w:rsidP="004319EF">
      <w:pPr>
        <w:jc w:val="center"/>
        <w:rPr>
          <w:rFonts w:eastAsia="Ebrima" w:cs="Ebrima"/>
          <w:szCs w:val="24"/>
        </w:rPr>
      </w:pPr>
      <w:r>
        <w:rPr>
          <w:noProof/>
        </w:rPr>
        <w:lastRenderedPageBreak/>
        <w:drawing>
          <wp:inline distT="0" distB="0" distL="0" distR="0" wp14:anchorId="4A7154F7" wp14:editId="78D56ADC">
            <wp:extent cx="3962400" cy="1819275"/>
            <wp:effectExtent l="0" t="0" r="0" b="952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44"/>
                    <a:stretch>
                      <a:fillRect/>
                    </a:stretch>
                  </pic:blipFill>
                  <pic:spPr>
                    <a:xfrm>
                      <a:off x="0" y="0"/>
                      <a:ext cx="3962400" cy="1819275"/>
                    </a:xfrm>
                    <a:prstGeom prst="rect">
                      <a:avLst/>
                    </a:prstGeom>
                  </pic:spPr>
                </pic:pic>
              </a:graphicData>
            </a:graphic>
          </wp:inline>
        </w:drawing>
      </w:r>
      <w:r>
        <w:rPr>
          <w:rStyle w:val="FootnoteReference"/>
          <w:rFonts w:eastAsia="Ebrima" w:cs="Ebrima"/>
          <w:szCs w:val="24"/>
        </w:rPr>
        <w:footnoteReference w:id="28"/>
      </w:r>
    </w:p>
    <w:p w14:paraId="2DD861F6" w14:textId="77777777" w:rsidR="00625239" w:rsidRDefault="00625239" w:rsidP="004319EF">
      <w:pPr>
        <w:jc w:val="center"/>
        <w:rPr>
          <w:rFonts w:eastAsia="Ebrima" w:cs="Ebrima"/>
          <w:szCs w:val="24"/>
        </w:rPr>
      </w:pPr>
    </w:p>
    <w:p w14:paraId="0CEDB2D3" w14:textId="596B1DC8" w:rsidR="008F3AA6" w:rsidRPr="008F3AA6" w:rsidRDefault="008F3AA6" w:rsidP="004319EF">
      <w:pPr>
        <w:pStyle w:val="ListParagraph"/>
        <w:numPr>
          <w:ilvl w:val="0"/>
          <w:numId w:val="4"/>
        </w:numPr>
        <w:spacing w:after="0"/>
        <w:rPr>
          <w:rFonts w:eastAsia="Ebrima" w:cs="Ebrima"/>
          <w:szCs w:val="24"/>
        </w:rPr>
      </w:pPr>
      <w:bookmarkStart w:id="4" w:name="_Hlk126843611"/>
      <w:r w:rsidRPr="008F3AA6">
        <w:rPr>
          <w:rFonts w:eastAsia="Ebrima" w:cs="Ebrima"/>
          <w:b/>
          <w:bCs/>
          <w:color w:val="70AD47" w:themeColor="accent6"/>
          <w:szCs w:val="24"/>
          <w:u w:val="single"/>
        </w:rPr>
        <w:t xml:space="preserve">Question </w:t>
      </w:r>
      <w:r w:rsidR="00B652F9">
        <w:rPr>
          <w:rFonts w:eastAsia="Ebrima" w:cs="Ebrima"/>
          <w:b/>
          <w:bCs/>
          <w:color w:val="70AD47" w:themeColor="accent6"/>
          <w:szCs w:val="24"/>
          <w:u w:val="single"/>
        </w:rPr>
        <w:t>Four</w:t>
      </w:r>
      <w:r w:rsidRPr="008F3AA6">
        <w:rPr>
          <w:rFonts w:eastAsia="Ebrima" w:cs="Ebrima"/>
          <w:b/>
          <w:bCs/>
          <w:color w:val="70AD47" w:themeColor="accent6"/>
          <w:szCs w:val="24"/>
          <w:u w:val="single"/>
        </w:rPr>
        <w:t xml:space="preserve">: </w:t>
      </w:r>
      <w:r>
        <w:rPr>
          <w:rFonts w:eastAsia="Ebrima" w:cs="Ebrima"/>
          <w:szCs w:val="24"/>
        </w:rPr>
        <w:t xml:space="preserve">Copy and Paste your Snipping Tool result of your updated map and the contents pane </w:t>
      </w:r>
      <w:r w:rsidRPr="008F3AA6">
        <w:rPr>
          <w:rFonts w:eastAsia="Ebrima" w:cs="Ebrima"/>
          <w:szCs w:val="24"/>
        </w:rPr>
        <w:t>from Arc</w:t>
      </w:r>
      <w:r w:rsidR="00716F9D">
        <w:rPr>
          <w:rFonts w:eastAsia="Ebrima" w:cs="Ebrima"/>
          <w:szCs w:val="24"/>
        </w:rPr>
        <w:t xml:space="preserve"> into your lab report!</w:t>
      </w:r>
      <w:r>
        <w:rPr>
          <w:rStyle w:val="FootnoteReference"/>
          <w:rFonts w:eastAsia="Ebrima" w:cs="Ebrima"/>
          <w:szCs w:val="24"/>
        </w:rPr>
        <w:footnoteReference w:id="29"/>
      </w:r>
    </w:p>
    <w:bookmarkEnd w:id="4"/>
    <w:p w14:paraId="448456B9" w14:textId="2ACCF3A6" w:rsidR="00857F66" w:rsidRDefault="00857F66" w:rsidP="004319EF">
      <w:pPr>
        <w:rPr>
          <w:rFonts w:eastAsia="Ebrima" w:cs="Ebrima"/>
          <w:b/>
          <w:bCs/>
          <w:szCs w:val="24"/>
          <w:u w:val="single"/>
        </w:rPr>
      </w:pPr>
    </w:p>
    <w:p w14:paraId="13ABE593" w14:textId="4492E9B5" w:rsidR="008F3AA6" w:rsidRDefault="008F3AA6" w:rsidP="004319EF">
      <w:pPr>
        <w:rPr>
          <w:rFonts w:eastAsia="Ebrima" w:cs="Ebrima"/>
          <w:b/>
          <w:bCs/>
          <w:szCs w:val="24"/>
          <w:u w:val="single"/>
        </w:rPr>
      </w:pPr>
    </w:p>
    <w:p w14:paraId="531C8C29" w14:textId="0939DEB5" w:rsidR="008F3AA6" w:rsidRDefault="008F3AA6" w:rsidP="004319EF">
      <w:pPr>
        <w:rPr>
          <w:rFonts w:eastAsia="Ebrima" w:cs="Ebrima"/>
          <w:b/>
          <w:bCs/>
          <w:szCs w:val="24"/>
          <w:u w:val="single"/>
        </w:rPr>
      </w:pPr>
    </w:p>
    <w:p w14:paraId="0C21891E" w14:textId="7D9602AF" w:rsidR="008F3AA6" w:rsidRDefault="008F3AA6" w:rsidP="004319EF">
      <w:pPr>
        <w:rPr>
          <w:rFonts w:eastAsia="Ebrima" w:cs="Ebrima"/>
          <w:b/>
          <w:bCs/>
          <w:szCs w:val="24"/>
          <w:u w:val="single"/>
        </w:rPr>
      </w:pPr>
    </w:p>
    <w:p w14:paraId="7EF1FC04" w14:textId="245E1CD1" w:rsidR="008F3AA6" w:rsidRDefault="008F3AA6" w:rsidP="004319EF">
      <w:pPr>
        <w:rPr>
          <w:rFonts w:eastAsia="Ebrima" w:cs="Ebrima"/>
          <w:b/>
          <w:bCs/>
          <w:szCs w:val="24"/>
          <w:u w:val="single"/>
        </w:rPr>
      </w:pPr>
    </w:p>
    <w:p w14:paraId="49843F0A" w14:textId="7173368D" w:rsidR="008F3AA6" w:rsidRDefault="008F3AA6" w:rsidP="004319EF">
      <w:pPr>
        <w:rPr>
          <w:rFonts w:eastAsia="Ebrima" w:cs="Ebrima"/>
          <w:b/>
          <w:bCs/>
          <w:szCs w:val="24"/>
          <w:u w:val="single"/>
        </w:rPr>
      </w:pPr>
    </w:p>
    <w:p w14:paraId="6C00A9D8" w14:textId="7080AF96" w:rsidR="008F3AA6" w:rsidRDefault="008F3AA6" w:rsidP="004319EF">
      <w:pPr>
        <w:rPr>
          <w:rFonts w:eastAsia="Ebrima" w:cs="Ebrima"/>
          <w:b/>
          <w:bCs/>
          <w:szCs w:val="24"/>
          <w:u w:val="single"/>
        </w:rPr>
      </w:pPr>
    </w:p>
    <w:p w14:paraId="13DD11E5" w14:textId="2304302C" w:rsidR="008F3AA6" w:rsidRDefault="008F3AA6" w:rsidP="004319EF">
      <w:pPr>
        <w:rPr>
          <w:rFonts w:eastAsia="Ebrima" w:cs="Ebrima"/>
          <w:b/>
          <w:bCs/>
          <w:szCs w:val="24"/>
          <w:u w:val="single"/>
        </w:rPr>
      </w:pPr>
    </w:p>
    <w:p w14:paraId="72B8C160" w14:textId="34DF8553" w:rsidR="008F3AA6" w:rsidRDefault="008F3AA6" w:rsidP="004319EF">
      <w:pPr>
        <w:rPr>
          <w:rFonts w:eastAsia="Ebrima" w:cs="Ebrima"/>
          <w:b/>
          <w:bCs/>
          <w:szCs w:val="24"/>
          <w:u w:val="single"/>
        </w:rPr>
      </w:pPr>
    </w:p>
    <w:p w14:paraId="7E0A87F5" w14:textId="750EB4CB" w:rsidR="008F3AA6" w:rsidRDefault="008F3AA6" w:rsidP="004319EF">
      <w:pPr>
        <w:rPr>
          <w:rFonts w:eastAsia="Ebrima" w:cs="Ebrima"/>
          <w:b/>
          <w:bCs/>
          <w:szCs w:val="24"/>
          <w:u w:val="single"/>
        </w:rPr>
      </w:pPr>
    </w:p>
    <w:p w14:paraId="503AB413" w14:textId="771B1F21" w:rsidR="008F3AA6" w:rsidRDefault="008F3AA6" w:rsidP="004319EF">
      <w:pPr>
        <w:rPr>
          <w:rFonts w:eastAsia="Ebrima" w:cs="Ebrima"/>
          <w:b/>
          <w:bCs/>
          <w:szCs w:val="24"/>
          <w:u w:val="single"/>
        </w:rPr>
      </w:pPr>
    </w:p>
    <w:p w14:paraId="66863A35" w14:textId="467401F5" w:rsidR="008F3AA6" w:rsidRDefault="008F3AA6" w:rsidP="004319EF">
      <w:pPr>
        <w:rPr>
          <w:rFonts w:eastAsia="Ebrima" w:cs="Ebrima"/>
          <w:b/>
          <w:bCs/>
          <w:szCs w:val="24"/>
          <w:u w:val="single"/>
        </w:rPr>
      </w:pPr>
    </w:p>
    <w:p w14:paraId="6B7BF3C3" w14:textId="0D435EED" w:rsidR="008F3AA6" w:rsidRDefault="008F3AA6" w:rsidP="004319EF">
      <w:pPr>
        <w:rPr>
          <w:rFonts w:eastAsia="Ebrima" w:cs="Ebrima"/>
          <w:b/>
          <w:bCs/>
          <w:szCs w:val="24"/>
          <w:u w:val="single"/>
        </w:rPr>
      </w:pPr>
    </w:p>
    <w:p w14:paraId="6C9D70E7" w14:textId="6F0140B5" w:rsidR="008F3AA6" w:rsidRDefault="008F3AA6" w:rsidP="004319EF">
      <w:pPr>
        <w:rPr>
          <w:rFonts w:eastAsia="Ebrima" w:cs="Ebrima"/>
          <w:b/>
          <w:bCs/>
          <w:szCs w:val="24"/>
          <w:u w:val="single"/>
        </w:rPr>
      </w:pPr>
    </w:p>
    <w:p w14:paraId="1E1C4416" w14:textId="3D6CBBDC" w:rsidR="008F3AA6" w:rsidRDefault="008F3AA6" w:rsidP="004319EF">
      <w:pPr>
        <w:rPr>
          <w:rFonts w:eastAsia="Ebrima" w:cs="Ebrima"/>
          <w:b/>
          <w:bCs/>
          <w:szCs w:val="24"/>
          <w:u w:val="single"/>
        </w:rPr>
      </w:pPr>
    </w:p>
    <w:p w14:paraId="0F6FC5C9" w14:textId="4E0361D9" w:rsidR="008F3AA6" w:rsidRDefault="008F3AA6" w:rsidP="004319EF">
      <w:pPr>
        <w:rPr>
          <w:rFonts w:eastAsia="Ebrima" w:cs="Ebrima"/>
          <w:b/>
          <w:bCs/>
          <w:szCs w:val="24"/>
          <w:u w:val="single"/>
        </w:rPr>
      </w:pPr>
    </w:p>
    <w:p w14:paraId="72CD93A7" w14:textId="53A654FE" w:rsidR="008F3AA6" w:rsidRDefault="008F3AA6" w:rsidP="004319EF">
      <w:pPr>
        <w:rPr>
          <w:rFonts w:eastAsia="Ebrima" w:cs="Ebrima"/>
          <w:b/>
          <w:bCs/>
          <w:szCs w:val="24"/>
          <w:u w:val="single"/>
        </w:rPr>
      </w:pPr>
    </w:p>
    <w:p w14:paraId="2F1780B2" w14:textId="33B10023" w:rsidR="008F3AA6" w:rsidRDefault="008F3AA6" w:rsidP="004319EF">
      <w:pPr>
        <w:rPr>
          <w:rFonts w:eastAsia="Ebrima" w:cs="Ebrima"/>
          <w:b/>
          <w:bCs/>
          <w:szCs w:val="24"/>
          <w:u w:val="single"/>
        </w:rPr>
      </w:pPr>
    </w:p>
    <w:p w14:paraId="285EFF88" w14:textId="5F7DBC73" w:rsidR="008F3AA6" w:rsidRDefault="008F3AA6" w:rsidP="004319EF">
      <w:pPr>
        <w:rPr>
          <w:rFonts w:eastAsia="Ebrima" w:cs="Ebrima"/>
          <w:b/>
          <w:bCs/>
          <w:szCs w:val="24"/>
          <w:u w:val="single"/>
        </w:rPr>
      </w:pPr>
    </w:p>
    <w:p w14:paraId="75B382E2" w14:textId="02B102A7" w:rsidR="008F3AA6" w:rsidRDefault="008F3AA6" w:rsidP="004319EF">
      <w:pPr>
        <w:rPr>
          <w:rFonts w:eastAsia="Ebrima" w:cs="Ebrima"/>
          <w:b/>
          <w:bCs/>
          <w:szCs w:val="24"/>
          <w:u w:val="single"/>
        </w:rPr>
      </w:pPr>
    </w:p>
    <w:p w14:paraId="5BBF7F88" w14:textId="5C8C6D75" w:rsidR="008F3AA6" w:rsidRDefault="008F3AA6" w:rsidP="004319EF">
      <w:pPr>
        <w:rPr>
          <w:rFonts w:eastAsia="Ebrima" w:cs="Ebrima"/>
          <w:b/>
          <w:bCs/>
          <w:szCs w:val="24"/>
          <w:u w:val="single"/>
        </w:rPr>
      </w:pPr>
    </w:p>
    <w:p w14:paraId="12500550" w14:textId="22E87F71" w:rsidR="008F3AA6" w:rsidRDefault="008F3AA6" w:rsidP="004319EF">
      <w:pPr>
        <w:rPr>
          <w:rFonts w:eastAsia="Ebrima" w:cs="Ebrima"/>
          <w:b/>
          <w:bCs/>
          <w:szCs w:val="24"/>
          <w:u w:val="single"/>
        </w:rPr>
      </w:pPr>
    </w:p>
    <w:p w14:paraId="4C6DE06D" w14:textId="2E478F4A" w:rsidR="008F3AA6" w:rsidRDefault="008F3AA6" w:rsidP="004319EF">
      <w:pPr>
        <w:rPr>
          <w:rFonts w:eastAsia="Ebrima" w:cs="Ebrima"/>
          <w:b/>
          <w:bCs/>
          <w:szCs w:val="24"/>
          <w:u w:val="single"/>
        </w:rPr>
      </w:pPr>
    </w:p>
    <w:p w14:paraId="0A50CD9F" w14:textId="58ED0807" w:rsidR="008F3AA6" w:rsidRDefault="008F3AA6" w:rsidP="004319EF">
      <w:pPr>
        <w:rPr>
          <w:rFonts w:eastAsia="Ebrima" w:cs="Ebrima"/>
          <w:b/>
          <w:bCs/>
          <w:szCs w:val="24"/>
          <w:u w:val="single"/>
        </w:rPr>
      </w:pPr>
    </w:p>
    <w:p w14:paraId="1859E863" w14:textId="4C34CA66" w:rsidR="008F3AA6" w:rsidRDefault="008F3AA6" w:rsidP="004319EF">
      <w:pPr>
        <w:rPr>
          <w:rFonts w:eastAsia="Ebrima" w:cs="Ebrima"/>
          <w:b/>
          <w:bCs/>
          <w:szCs w:val="24"/>
          <w:u w:val="single"/>
        </w:rPr>
      </w:pPr>
    </w:p>
    <w:p w14:paraId="204579E2" w14:textId="246189E0" w:rsidR="008F3AA6" w:rsidRDefault="008F3AA6" w:rsidP="004319EF">
      <w:pPr>
        <w:rPr>
          <w:rFonts w:eastAsia="Ebrima" w:cs="Ebrima"/>
          <w:b/>
          <w:bCs/>
          <w:szCs w:val="24"/>
          <w:u w:val="single"/>
        </w:rPr>
      </w:pPr>
      <w:r>
        <w:rPr>
          <w:rFonts w:eastAsia="Ebrima" w:cs="Ebrima"/>
          <w:b/>
          <w:bCs/>
          <w:szCs w:val="24"/>
          <w:u w:val="single"/>
        </w:rPr>
        <w:br w:type="page"/>
      </w:r>
    </w:p>
    <w:p w14:paraId="4CF327BF" w14:textId="209E4658" w:rsidR="008F3AA6" w:rsidRPr="008F3AA6" w:rsidRDefault="008F3AA6" w:rsidP="004319EF">
      <w:pPr>
        <w:pStyle w:val="ListParagraph"/>
        <w:numPr>
          <w:ilvl w:val="0"/>
          <w:numId w:val="4"/>
        </w:numPr>
        <w:spacing w:after="0"/>
        <w:rPr>
          <w:rFonts w:eastAsia="Ebrima" w:cs="Ebrima"/>
          <w:szCs w:val="24"/>
        </w:rPr>
      </w:pPr>
      <w:r>
        <w:rPr>
          <w:rFonts w:eastAsia="Ebrima" w:cs="Ebrima"/>
          <w:szCs w:val="24"/>
        </w:rPr>
        <w:lastRenderedPageBreak/>
        <w:t xml:space="preserve">What an exciting time of map making and screenshotting. Let’s close out of this project before we move onto the next section. Click the X in the top right of the screen to </w:t>
      </w:r>
      <w:r w:rsidR="00625239">
        <w:rPr>
          <w:rFonts w:eastAsia="Ebrima" w:cs="Ebrima"/>
          <w:szCs w:val="24"/>
        </w:rPr>
        <w:t>close Arc</w:t>
      </w:r>
      <w:r>
        <w:rPr>
          <w:rFonts w:eastAsia="Ebrima" w:cs="Ebrima"/>
          <w:szCs w:val="24"/>
        </w:rPr>
        <w:t xml:space="preserve">. We don’t need to save our </w:t>
      </w:r>
      <w:proofErr w:type="gramStart"/>
      <w:r>
        <w:rPr>
          <w:rFonts w:eastAsia="Ebrima" w:cs="Ebrima"/>
          <w:szCs w:val="24"/>
        </w:rPr>
        <w:t>changes</w:t>
      </w:r>
      <w:proofErr w:type="gramEnd"/>
      <w:r>
        <w:rPr>
          <w:rFonts w:eastAsia="Ebrima" w:cs="Ebrima"/>
          <w:szCs w:val="24"/>
        </w:rPr>
        <w:t xml:space="preserve"> – you do have the screenshots after all. </w:t>
      </w:r>
      <w:r w:rsidR="00333D7F">
        <w:rPr>
          <w:rFonts w:eastAsia="Ebrima" w:cs="Ebrima"/>
          <w:szCs w:val="24"/>
        </w:rPr>
        <w:t>When ArcGIS Pro has closed, move onto the next section.</w:t>
      </w:r>
    </w:p>
    <w:p w14:paraId="2631DFFC" w14:textId="77777777" w:rsidR="00857F66" w:rsidRDefault="00857F66" w:rsidP="004319EF">
      <w:pPr>
        <w:rPr>
          <w:rFonts w:eastAsia="Ebrima" w:cs="Ebrima"/>
          <w:b/>
          <w:bCs/>
          <w:szCs w:val="24"/>
          <w:u w:val="single"/>
        </w:rPr>
      </w:pPr>
    </w:p>
    <w:p w14:paraId="2C16EFFD" w14:textId="77777777" w:rsidR="00857F66" w:rsidRDefault="00857F66" w:rsidP="004319EF">
      <w:pPr>
        <w:rPr>
          <w:rFonts w:eastAsia="Ebrima" w:cs="Ebrima"/>
          <w:b/>
          <w:bCs/>
          <w:szCs w:val="24"/>
          <w:u w:val="single"/>
        </w:rPr>
      </w:pPr>
    </w:p>
    <w:p w14:paraId="6026F645" w14:textId="77777777" w:rsidR="00857F66" w:rsidRDefault="00857F66" w:rsidP="004319EF">
      <w:pPr>
        <w:rPr>
          <w:rFonts w:eastAsia="Ebrima" w:cs="Ebrima"/>
          <w:b/>
          <w:bCs/>
          <w:szCs w:val="24"/>
          <w:u w:val="single"/>
        </w:rPr>
      </w:pPr>
    </w:p>
    <w:p w14:paraId="77821161" w14:textId="070183B9" w:rsidR="00857F66" w:rsidRPr="00857F66" w:rsidRDefault="00857F66" w:rsidP="004319EF">
      <w:pPr>
        <w:rPr>
          <w:rFonts w:eastAsia="Ebrima" w:cs="Ebrima"/>
          <w:szCs w:val="24"/>
        </w:rPr>
      </w:pPr>
      <w:r w:rsidRPr="00857F66">
        <w:rPr>
          <w:rFonts w:eastAsia="Ebrima" w:cs="Ebrima"/>
          <w:b/>
          <w:bCs/>
          <w:szCs w:val="24"/>
          <w:u w:val="single"/>
        </w:rPr>
        <w:t xml:space="preserve"> </w:t>
      </w:r>
    </w:p>
    <w:p w14:paraId="71E0CB88" w14:textId="514C7392" w:rsidR="00857F66" w:rsidRDefault="00857F66" w:rsidP="004319EF">
      <w:pPr>
        <w:rPr>
          <w:rFonts w:eastAsia="Ebrima" w:cs="Ebrima"/>
          <w:szCs w:val="24"/>
        </w:rPr>
      </w:pPr>
    </w:p>
    <w:p w14:paraId="7CFA8B2A" w14:textId="77777777" w:rsidR="00857F66" w:rsidRPr="00857F66" w:rsidRDefault="00857F66" w:rsidP="004319EF">
      <w:pPr>
        <w:rPr>
          <w:rFonts w:eastAsia="Ebrima" w:cs="Ebrima"/>
          <w:szCs w:val="24"/>
        </w:rPr>
      </w:pPr>
    </w:p>
    <w:p w14:paraId="65EEEC98" w14:textId="77777777" w:rsidR="00C00F21" w:rsidRPr="00C00F21" w:rsidRDefault="00C00F21" w:rsidP="004319EF">
      <w:pPr>
        <w:rPr>
          <w:rFonts w:eastAsia="Ebrima" w:cs="Ebrima"/>
          <w:szCs w:val="24"/>
        </w:rPr>
      </w:pPr>
    </w:p>
    <w:p w14:paraId="606FF26E" w14:textId="77777777" w:rsidR="00C00F21" w:rsidRPr="00C00F21" w:rsidRDefault="00C00F21" w:rsidP="004319EF">
      <w:pPr>
        <w:rPr>
          <w:rFonts w:eastAsia="Ebrima" w:cs="Ebrima"/>
          <w:szCs w:val="24"/>
        </w:rPr>
      </w:pPr>
    </w:p>
    <w:p w14:paraId="1E0BEDEB" w14:textId="77777777" w:rsidR="00AA47FF" w:rsidRPr="00273DA6" w:rsidRDefault="00AA47FF" w:rsidP="004319EF"/>
    <w:p w14:paraId="4AB315FB" w14:textId="77777777" w:rsidR="00AA47FF" w:rsidRPr="00273DA6" w:rsidRDefault="00000000" w:rsidP="004319EF">
      <w:pPr>
        <w:pStyle w:val="Heading1"/>
        <w:spacing w:line="276" w:lineRule="auto"/>
      </w:pPr>
      <w:r w:rsidRPr="00273DA6">
        <w:br w:type="page"/>
      </w:r>
    </w:p>
    <w:p w14:paraId="4DB7DF29" w14:textId="6058F736" w:rsidR="00D16D01" w:rsidRDefault="00D16D01" w:rsidP="004319EF">
      <w:pPr>
        <w:pStyle w:val="Heading1"/>
        <w:spacing w:line="276" w:lineRule="auto"/>
      </w:pPr>
      <w:r w:rsidRPr="00273DA6">
        <w:lastRenderedPageBreak/>
        <w:t xml:space="preserve">Part D: Introduction to </w:t>
      </w:r>
      <w:r w:rsidR="00333D7F">
        <w:t>Maps and Mapping</w:t>
      </w:r>
    </w:p>
    <w:p w14:paraId="5010CA94" w14:textId="77777777" w:rsidR="000A14DE" w:rsidRPr="000A14DE" w:rsidRDefault="000A14DE" w:rsidP="004319EF"/>
    <w:p w14:paraId="17284E50" w14:textId="60FE3B62" w:rsidR="00D16D01" w:rsidRPr="000A14DE" w:rsidRDefault="00D16D01" w:rsidP="004319EF">
      <w:pPr>
        <w:rPr>
          <w:i/>
          <w:iCs/>
        </w:rPr>
      </w:pPr>
      <w:r w:rsidRPr="000A14DE">
        <w:rPr>
          <w:i/>
          <w:iCs/>
        </w:rPr>
        <w:t>Summary: GIS is all about making maps (among other things, but most of them are map-related). You should know the basics of what a map is, what maps can be used for, and what makes a map useful, before we start!</w:t>
      </w:r>
    </w:p>
    <w:p w14:paraId="1438FB11" w14:textId="69047432" w:rsidR="000A14DE" w:rsidRDefault="000A14DE" w:rsidP="004319EF"/>
    <w:p w14:paraId="409700BE" w14:textId="7B256D95" w:rsidR="00D16D01" w:rsidRDefault="00000000" w:rsidP="004319EF">
      <w:pPr>
        <w:rPr>
          <w:rFonts w:cs="Arial"/>
          <w:bCs/>
          <w:i/>
          <w:iCs/>
          <w:szCs w:val="24"/>
        </w:rPr>
      </w:pPr>
      <w:hyperlink r:id="rId45" w:history="1">
        <w:r w:rsidR="000A14DE" w:rsidRPr="00B73215">
          <w:rPr>
            <w:rStyle w:val="Hyperlink"/>
            <w:rFonts w:cs="Arial"/>
            <w:bCs/>
            <w:i/>
            <w:iCs/>
            <w:szCs w:val="24"/>
          </w:rPr>
          <w:t>G</w:t>
        </w:r>
        <w:r w:rsidR="000A14DE">
          <w:rPr>
            <w:rStyle w:val="Hyperlink"/>
            <w:rFonts w:cs="Arial"/>
            <w:bCs/>
            <w:i/>
            <w:iCs/>
            <w:szCs w:val="24"/>
          </w:rPr>
          <w:t>TCM</w:t>
        </w:r>
      </w:hyperlink>
      <w:r w:rsidR="000A14DE">
        <w:rPr>
          <w:rFonts w:cs="Arial"/>
          <w:bCs/>
          <w:i/>
          <w:iCs/>
          <w:szCs w:val="24"/>
        </w:rPr>
        <w:t>:</w:t>
      </w:r>
      <w:r w:rsidR="00A66724">
        <w:rPr>
          <w:rFonts w:cs="Arial"/>
          <w:bCs/>
          <w:i/>
          <w:iCs/>
          <w:szCs w:val="24"/>
        </w:rPr>
        <w:t xml:space="preserve"> 5.2.24, 4.1.14, 4.1.5, </w:t>
      </w:r>
      <w:r w:rsidR="00CD1FCB">
        <w:rPr>
          <w:rFonts w:cs="Arial"/>
          <w:bCs/>
          <w:i/>
          <w:iCs/>
          <w:szCs w:val="24"/>
        </w:rPr>
        <w:t xml:space="preserve">2.8.8, </w:t>
      </w:r>
    </w:p>
    <w:p w14:paraId="7E5D8F39" w14:textId="664C8C4B" w:rsidR="00625239" w:rsidRDefault="00625239" w:rsidP="004319EF">
      <w:pPr>
        <w:rPr>
          <w:rFonts w:cs="Arial"/>
          <w:bCs/>
          <w:i/>
          <w:iCs/>
          <w:szCs w:val="24"/>
        </w:rPr>
      </w:pPr>
    </w:p>
    <w:p w14:paraId="21AF0C90" w14:textId="29464AF8" w:rsidR="00625239" w:rsidRPr="00625239" w:rsidRDefault="00000000" w:rsidP="00625239">
      <w:pPr>
        <w:jc w:val="center"/>
        <w:rPr>
          <w:rFonts w:cs="Arial"/>
          <w:bCs/>
          <w:szCs w:val="24"/>
        </w:rPr>
      </w:pPr>
      <w:hyperlink r:id="rId46" w:history="1">
        <w:r w:rsidR="00625239" w:rsidRPr="0058136F">
          <w:rPr>
            <w:rStyle w:val="Hyperlink"/>
            <w:rFonts w:cs="Arial"/>
            <w:bCs/>
            <w:szCs w:val="24"/>
          </w:rPr>
          <w:t>Link to Video Walkthrough</w:t>
        </w:r>
      </w:hyperlink>
    </w:p>
    <w:p w14:paraId="2F39A06C" w14:textId="50CC1930" w:rsidR="00342CAA" w:rsidRDefault="00342CAA" w:rsidP="004319EF">
      <w:pPr>
        <w:rPr>
          <w:rFonts w:cs="Arial"/>
          <w:bCs/>
          <w:i/>
          <w:iCs/>
          <w:szCs w:val="24"/>
        </w:rPr>
      </w:pPr>
    </w:p>
    <w:p w14:paraId="40EF2AFE" w14:textId="7BE39CD5" w:rsidR="00342CAA" w:rsidRDefault="00342CAA" w:rsidP="004319EF">
      <w:pPr>
        <w:pStyle w:val="ListParagraph"/>
        <w:numPr>
          <w:ilvl w:val="3"/>
          <w:numId w:val="4"/>
        </w:numPr>
        <w:spacing w:after="0"/>
        <w:ind w:left="720"/>
        <w:rPr>
          <w:rFonts w:cs="Arial"/>
          <w:bCs/>
          <w:szCs w:val="24"/>
        </w:rPr>
      </w:pPr>
      <w:r>
        <w:rPr>
          <w:rFonts w:cs="Arial"/>
          <w:bCs/>
          <w:szCs w:val="24"/>
        </w:rPr>
        <w:t xml:space="preserve">While exploring a blank map is a great way to </w:t>
      </w:r>
      <w:r w:rsidR="00DF73B0">
        <w:rPr>
          <w:rFonts w:cs="Arial"/>
          <w:bCs/>
          <w:szCs w:val="24"/>
        </w:rPr>
        <w:t>learn something about the look and feel of the software, it’ll be much more useful to play with some data.</w:t>
      </w:r>
    </w:p>
    <w:p w14:paraId="66048140" w14:textId="77777777" w:rsidR="00DF73B0" w:rsidRDefault="00DF73B0" w:rsidP="004319EF">
      <w:pPr>
        <w:pStyle w:val="ListParagraph"/>
        <w:spacing w:after="0"/>
        <w:rPr>
          <w:rFonts w:cs="Arial"/>
          <w:bCs/>
          <w:szCs w:val="24"/>
        </w:rPr>
      </w:pPr>
    </w:p>
    <w:p w14:paraId="2D06E09C" w14:textId="27788BC5" w:rsidR="00DF73B0" w:rsidRDefault="00DF73B0" w:rsidP="004319EF">
      <w:pPr>
        <w:pStyle w:val="ListParagraph"/>
        <w:numPr>
          <w:ilvl w:val="3"/>
          <w:numId w:val="4"/>
        </w:numPr>
        <w:spacing w:after="0"/>
        <w:ind w:left="720"/>
        <w:rPr>
          <w:rFonts w:cs="Arial"/>
          <w:bCs/>
          <w:szCs w:val="24"/>
        </w:rPr>
      </w:pPr>
      <w:r>
        <w:rPr>
          <w:rFonts w:cs="Arial"/>
          <w:bCs/>
          <w:szCs w:val="24"/>
        </w:rPr>
        <w:t xml:space="preserve">In this section, you’ll work with some premade layouts, adjust some </w:t>
      </w:r>
      <w:r w:rsidR="00F51BF2">
        <w:rPr>
          <w:rFonts w:cs="Arial"/>
          <w:bCs/>
          <w:szCs w:val="24"/>
        </w:rPr>
        <w:t>symbology,</w:t>
      </w:r>
      <w:r>
        <w:rPr>
          <w:rFonts w:cs="Arial"/>
          <w:bCs/>
          <w:szCs w:val="24"/>
        </w:rPr>
        <w:t xml:space="preserve"> design components, and learn more about the fundamentals of mapping. People </w:t>
      </w:r>
      <w:r w:rsidR="00F51BF2">
        <w:rPr>
          <w:rFonts w:cs="Arial"/>
          <w:bCs/>
          <w:szCs w:val="24"/>
        </w:rPr>
        <w:t>made</w:t>
      </w:r>
      <w:r>
        <w:rPr>
          <w:rFonts w:cs="Arial"/>
          <w:bCs/>
          <w:szCs w:val="24"/>
        </w:rPr>
        <w:t xml:space="preserve"> </w:t>
      </w:r>
      <w:r w:rsidR="00F51BF2">
        <w:rPr>
          <w:rFonts w:cs="Arial"/>
          <w:bCs/>
          <w:szCs w:val="24"/>
        </w:rPr>
        <w:t>maps</w:t>
      </w:r>
      <w:r>
        <w:rPr>
          <w:rFonts w:cs="Arial"/>
          <w:bCs/>
          <w:szCs w:val="24"/>
        </w:rPr>
        <w:t xml:space="preserve"> ages before GIS, and those practices still make sense within our GIS space.</w:t>
      </w:r>
    </w:p>
    <w:p w14:paraId="2E17A808" w14:textId="77777777" w:rsidR="00DF73B0" w:rsidRPr="00DF73B0" w:rsidRDefault="00DF73B0" w:rsidP="004319EF">
      <w:pPr>
        <w:pStyle w:val="ListParagraph"/>
        <w:spacing w:after="0"/>
        <w:rPr>
          <w:rFonts w:cs="Arial"/>
          <w:bCs/>
          <w:szCs w:val="24"/>
        </w:rPr>
      </w:pPr>
    </w:p>
    <w:p w14:paraId="0799B093" w14:textId="70A697E6" w:rsidR="00DF73B0" w:rsidRDefault="00DF73B0" w:rsidP="004319EF">
      <w:pPr>
        <w:pStyle w:val="ListParagraph"/>
        <w:numPr>
          <w:ilvl w:val="3"/>
          <w:numId w:val="4"/>
        </w:numPr>
        <w:spacing w:after="0"/>
        <w:ind w:left="720"/>
        <w:rPr>
          <w:rFonts w:cs="Arial"/>
          <w:bCs/>
          <w:szCs w:val="24"/>
        </w:rPr>
      </w:pPr>
      <w:r>
        <w:rPr>
          <w:rFonts w:cs="Arial"/>
          <w:bCs/>
          <w:szCs w:val="24"/>
        </w:rPr>
        <w:t xml:space="preserve">Further, we’ll explore some more data formats and </w:t>
      </w:r>
      <w:r w:rsidR="006429AB">
        <w:rPr>
          <w:rFonts w:cs="Arial"/>
          <w:bCs/>
          <w:szCs w:val="24"/>
        </w:rPr>
        <w:t>ways of storing GIS data. By the end, you’ll be able to confidently take on the rest of the semester!</w:t>
      </w:r>
    </w:p>
    <w:p w14:paraId="1EAD6192" w14:textId="77777777" w:rsidR="006429AB" w:rsidRPr="006429AB" w:rsidRDefault="006429AB" w:rsidP="004319EF">
      <w:pPr>
        <w:pStyle w:val="ListParagraph"/>
        <w:spacing w:after="0"/>
        <w:rPr>
          <w:rFonts w:cs="Arial"/>
          <w:bCs/>
          <w:szCs w:val="24"/>
        </w:rPr>
      </w:pPr>
    </w:p>
    <w:p w14:paraId="421E4798" w14:textId="2F71C494" w:rsidR="006429AB" w:rsidRDefault="0039626E" w:rsidP="004319EF">
      <w:pPr>
        <w:pStyle w:val="ListParagraph"/>
        <w:numPr>
          <w:ilvl w:val="3"/>
          <w:numId w:val="4"/>
        </w:numPr>
        <w:spacing w:after="0"/>
        <w:ind w:left="720"/>
        <w:rPr>
          <w:rFonts w:cs="Arial"/>
          <w:bCs/>
          <w:szCs w:val="24"/>
        </w:rPr>
      </w:pPr>
      <w:r>
        <w:rPr>
          <w:rFonts w:cs="Arial"/>
          <w:bCs/>
          <w:szCs w:val="24"/>
        </w:rPr>
        <w:t>In the ‘</w:t>
      </w:r>
      <w:proofErr w:type="spellStart"/>
      <w:r>
        <w:rPr>
          <w:rFonts w:cs="Arial"/>
          <w:bCs/>
          <w:szCs w:val="24"/>
        </w:rPr>
        <w:t>Part_D</w:t>
      </w:r>
      <w:proofErr w:type="spellEnd"/>
      <w:r>
        <w:rPr>
          <w:rFonts w:cs="Arial"/>
          <w:bCs/>
          <w:szCs w:val="24"/>
        </w:rPr>
        <w:t xml:space="preserve">’ folder in your downloaded files, </w:t>
      </w:r>
      <w:r w:rsidR="00B652F9">
        <w:rPr>
          <w:rFonts w:cs="Arial"/>
          <w:bCs/>
          <w:szCs w:val="24"/>
        </w:rPr>
        <w:t>open the Packaged Project File (.</w:t>
      </w:r>
      <w:proofErr w:type="spellStart"/>
      <w:r w:rsidR="00B652F9">
        <w:rPr>
          <w:rFonts w:cs="Arial"/>
          <w:bCs/>
          <w:szCs w:val="24"/>
        </w:rPr>
        <w:t>ppkx</w:t>
      </w:r>
      <w:proofErr w:type="spellEnd"/>
      <w:r w:rsidR="00B652F9">
        <w:rPr>
          <w:rFonts w:cs="Arial"/>
          <w:bCs/>
          <w:szCs w:val="24"/>
        </w:rPr>
        <w:t>) titled ‘Counties’.</w:t>
      </w:r>
    </w:p>
    <w:p w14:paraId="2167B815" w14:textId="77777777" w:rsidR="00B652F9" w:rsidRPr="00B652F9" w:rsidRDefault="00B652F9" w:rsidP="004319EF">
      <w:pPr>
        <w:pStyle w:val="ListParagraph"/>
        <w:spacing w:after="0"/>
        <w:rPr>
          <w:rFonts w:cs="Arial"/>
          <w:bCs/>
          <w:szCs w:val="24"/>
        </w:rPr>
      </w:pPr>
    </w:p>
    <w:p w14:paraId="3A8F2ABF" w14:textId="270AF830" w:rsidR="00B652F9" w:rsidRDefault="00B652F9" w:rsidP="004319EF">
      <w:pPr>
        <w:pStyle w:val="ListParagraph"/>
        <w:numPr>
          <w:ilvl w:val="3"/>
          <w:numId w:val="4"/>
        </w:numPr>
        <w:spacing w:after="0"/>
        <w:ind w:left="720"/>
        <w:rPr>
          <w:rFonts w:cs="Arial"/>
          <w:bCs/>
          <w:szCs w:val="24"/>
        </w:rPr>
      </w:pPr>
      <w:r>
        <w:rPr>
          <w:rFonts w:cs="Arial"/>
          <w:bCs/>
          <w:szCs w:val="24"/>
        </w:rPr>
        <w:t>Packaged Project Files share not only GIS data, but styles, analysis, and other information in a conveniently compressed package. The</w:t>
      </w:r>
      <w:r w:rsidR="00F51BF2">
        <w:rPr>
          <w:rFonts w:cs="Arial"/>
          <w:bCs/>
          <w:szCs w:val="24"/>
        </w:rPr>
        <w:t xml:space="preserve">y are </w:t>
      </w:r>
      <w:r>
        <w:rPr>
          <w:rFonts w:cs="Arial"/>
          <w:bCs/>
          <w:szCs w:val="24"/>
        </w:rPr>
        <w:t>fancy GIS specific compressed folders that make sharing data and information easy!</w:t>
      </w:r>
    </w:p>
    <w:p w14:paraId="39D13DEA" w14:textId="77777777" w:rsidR="00B652F9" w:rsidRPr="00B652F9" w:rsidRDefault="00B652F9" w:rsidP="004319EF">
      <w:pPr>
        <w:pStyle w:val="ListParagraph"/>
        <w:spacing w:after="0"/>
        <w:rPr>
          <w:rFonts w:cs="Arial"/>
          <w:bCs/>
          <w:szCs w:val="24"/>
        </w:rPr>
      </w:pPr>
    </w:p>
    <w:p w14:paraId="2AC3EFBF" w14:textId="0AA71AD5" w:rsidR="00B652F9" w:rsidRDefault="00B652F9" w:rsidP="004319EF">
      <w:pPr>
        <w:pStyle w:val="ListParagraph"/>
        <w:numPr>
          <w:ilvl w:val="3"/>
          <w:numId w:val="4"/>
        </w:numPr>
        <w:spacing w:after="0"/>
        <w:ind w:left="720"/>
        <w:rPr>
          <w:rFonts w:cs="Arial"/>
          <w:bCs/>
          <w:szCs w:val="24"/>
        </w:rPr>
      </w:pPr>
      <w:r>
        <w:rPr>
          <w:rFonts w:cs="Arial"/>
          <w:bCs/>
          <w:szCs w:val="24"/>
        </w:rPr>
        <w:t>When you open this file, you’ll see a map of Massachusetts counties.</w:t>
      </w:r>
    </w:p>
    <w:p w14:paraId="3CA3C311" w14:textId="77777777" w:rsidR="00B652F9" w:rsidRPr="00B652F9" w:rsidRDefault="00B652F9" w:rsidP="004319EF">
      <w:pPr>
        <w:pStyle w:val="ListParagraph"/>
        <w:spacing w:after="0"/>
        <w:rPr>
          <w:rFonts w:cs="Arial"/>
          <w:bCs/>
          <w:szCs w:val="24"/>
        </w:rPr>
      </w:pPr>
    </w:p>
    <w:p w14:paraId="47BD1A38" w14:textId="2F6DECA4" w:rsidR="00B652F9" w:rsidRPr="00B16730" w:rsidRDefault="00B652F9" w:rsidP="004319EF">
      <w:pPr>
        <w:pStyle w:val="ListParagraph"/>
        <w:numPr>
          <w:ilvl w:val="3"/>
          <w:numId w:val="4"/>
        </w:numPr>
        <w:spacing w:after="0"/>
        <w:ind w:left="720"/>
        <w:rPr>
          <w:rFonts w:cs="Arial"/>
          <w:bCs/>
          <w:szCs w:val="24"/>
        </w:rPr>
      </w:pPr>
      <w:bookmarkStart w:id="5" w:name="_Hlk126843659"/>
      <w:r w:rsidRPr="008F3AA6">
        <w:rPr>
          <w:rFonts w:eastAsia="Ebrima" w:cs="Ebrima"/>
          <w:b/>
          <w:bCs/>
          <w:color w:val="70AD47" w:themeColor="accent6"/>
          <w:szCs w:val="24"/>
          <w:u w:val="single"/>
        </w:rPr>
        <w:lastRenderedPageBreak/>
        <w:t xml:space="preserve">Question </w:t>
      </w:r>
      <w:r>
        <w:rPr>
          <w:rFonts w:eastAsia="Ebrima" w:cs="Ebrima"/>
          <w:b/>
          <w:bCs/>
          <w:color w:val="70AD47" w:themeColor="accent6"/>
          <w:szCs w:val="24"/>
          <w:u w:val="single"/>
        </w:rPr>
        <w:t>Five:</w:t>
      </w:r>
      <w:r w:rsidR="00B16730">
        <w:rPr>
          <w:rFonts w:eastAsia="Ebrima" w:cs="Ebrima"/>
          <w:szCs w:val="24"/>
        </w:rPr>
        <w:t xml:space="preserve"> Do you think this is an effective map of Massachusetts counties? Why or why not?</w:t>
      </w:r>
    </w:p>
    <w:bookmarkEnd w:id="5"/>
    <w:p w14:paraId="7E81DEA2" w14:textId="77777777" w:rsidR="00B16730" w:rsidRPr="00B16730" w:rsidRDefault="00B16730" w:rsidP="004319EF">
      <w:pPr>
        <w:pStyle w:val="ListParagraph"/>
        <w:spacing w:after="0"/>
        <w:rPr>
          <w:rFonts w:cs="Arial"/>
          <w:bCs/>
          <w:szCs w:val="24"/>
        </w:rPr>
      </w:pPr>
    </w:p>
    <w:p w14:paraId="271C29F2" w14:textId="330F73F8" w:rsidR="00B16730" w:rsidRDefault="00B16730" w:rsidP="004319EF">
      <w:pPr>
        <w:pStyle w:val="ListParagraph"/>
        <w:numPr>
          <w:ilvl w:val="3"/>
          <w:numId w:val="4"/>
        </w:numPr>
        <w:spacing w:after="0"/>
        <w:ind w:left="720"/>
        <w:rPr>
          <w:rFonts w:cs="Arial"/>
          <w:bCs/>
          <w:szCs w:val="24"/>
        </w:rPr>
      </w:pPr>
      <w:r>
        <w:rPr>
          <w:rFonts w:cs="Arial"/>
          <w:bCs/>
          <w:szCs w:val="24"/>
        </w:rPr>
        <w:t xml:space="preserve">One thing we can agree on about this map is that there are a lot of </w:t>
      </w:r>
      <w:proofErr w:type="spellStart"/>
      <w:r>
        <w:rPr>
          <w:rFonts w:cs="Arial"/>
          <w:bCs/>
          <w:szCs w:val="24"/>
        </w:rPr>
        <w:t>colours</w:t>
      </w:r>
      <w:proofErr w:type="spellEnd"/>
      <w:r>
        <w:rPr>
          <w:rFonts w:cs="Arial"/>
          <w:bCs/>
          <w:szCs w:val="24"/>
        </w:rPr>
        <w:t xml:space="preserve"> going on! </w:t>
      </w:r>
      <w:proofErr w:type="spellStart"/>
      <w:r>
        <w:rPr>
          <w:rFonts w:cs="Arial"/>
          <w:bCs/>
          <w:szCs w:val="24"/>
        </w:rPr>
        <w:t>Colour</w:t>
      </w:r>
      <w:proofErr w:type="spellEnd"/>
      <w:r>
        <w:rPr>
          <w:rFonts w:cs="Arial"/>
          <w:bCs/>
          <w:szCs w:val="24"/>
        </w:rPr>
        <w:t xml:space="preserve"> on maps can be a powerful way to draw attention to certain aspects of a map, highlight key data points, or </w:t>
      </w:r>
      <w:r w:rsidR="00F51BF2">
        <w:rPr>
          <w:rFonts w:cs="Arial"/>
          <w:bCs/>
          <w:szCs w:val="24"/>
        </w:rPr>
        <w:t>build</w:t>
      </w:r>
      <w:r>
        <w:rPr>
          <w:rFonts w:cs="Arial"/>
          <w:bCs/>
          <w:szCs w:val="24"/>
        </w:rPr>
        <w:t xml:space="preserve"> a formal design to a map document. But it can also be a major challenge </w:t>
      </w:r>
      <w:r w:rsidR="007B0FC7">
        <w:rPr>
          <w:rFonts w:cs="Arial"/>
          <w:bCs/>
          <w:szCs w:val="24"/>
        </w:rPr>
        <w:t xml:space="preserve">to balance how to choose </w:t>
      </w:r>
      <w:proofErr w:type="spellStart"/>
      <w:r w:rsidR="007B0FC7">
        <w:rPr>
          <w:rFonts w:cs="Arial"/>
          <w:bCs/>
          <w:szCs w:val="24"/>
        </w:rPr>
        <w:t>colours</w:t>
      </w:r>
      <w:proofErr w:type="spellEnd"/>
      <w:r w:rsidR="007B0FC7">
        <w:rPr>
          <w:rFonts w:cs="Arial"/>
          <w:bCs/>
          <w:szCs w:val="24"/>
        </w:rPr>
        <w:t xml:space="preserve"> that effectively communicate ideas.</w:t>
      </w:r>
    </w:p>
    <w:p w14:paraId="3D690891" w14:textId="77777777" w:rsidR="007B0FC7" w:rsidRPr="007B0FC7" w:rsidRDefault="007B0FC7" w:rsidP="004319EF">
      <w:pPr>
        <w:pStyle w:val="ListParagraph"/>
        <w:spacing w:after="0"/>
        <w:rPr>
          <w:rFonts w:cs="Arial"/>
          <w:bCs/>
          <w:szCs w:val="24"/>
        </w:rPr>
      </w:pPr>
    </w:p>
    <w:p w14:paraId="19611B82" w14:textId="6288679C" w:rsidR="007B0FC7" w:rsidRDefault="007B0FC7" w:rsidP="004319EF">
      <w:pPr>
        <w:pStyle w:val="ListParagraph"/>
        <w:numPr>
          <w:ilvl w:val="3"/>
          <w:numId w:val="4"/>
        </w:numPr>
        <w:spacing w:after="0"/>
        <w:ind w:left="720"/>
        <w:rPr>
          <w:rFonts w:cs="Arial"/>
          <w:bCs/>
          <w:szCs w:val="24"/>
        </w:rPr>
      </w:pPr>
      <w:r>
        <w:rPr>
          <w:rFonts w:cs="Arial"/>
          <w:bCs/>
          <w:szCs w:val="24"/>
        </w:rPr>
        <w:t xml:space="preserve">Another thing to consider when using </w:t>
      </w:r>
      <w:proofErr w:type="spellStart"/>
      <w:r>
        <w:rPr>
          <w:rFonts w:cs="Arial"/>
          <w:bCs/>
          <w:szCs w:val="24"/>
        </w:rPr>
        <w:t>colours</w:t>
      </w:r>
      <w:proofErr w:type="spellEnd"/>
      <w:r>
        <w:rPr>
          <w:rFonts w:cs="Arial"/>
          <w:bCs/>
          <w:szCs w:val="24"/>
        </w:rPr>
        <w:t xml:space="preserve"> is how people with different color vision end up seeing the map. Right click on the </w:t>
      </w:r>
      <w:r w:rsidR="006253A5">
        <w:rPr>
          <w:rFonts w:cs="Arial"/>
          <w:bCs/>
          <w:szCs w:val="24"/>
        </w:rPr>
        <w:t>map and</w:t>
      </w:r>
      <w:r>
        <w:rPr>
          <w:rFonts w:cs="Arial"/>
          <w:bCs/>
          <w:szCs w:val="24"/>
        </w:rPr>
        <w:t xml:space="preserve"> </w:t>
      </w:r>
      <w:r w:rsidR="006253A5">
        <w:rPr>
          <w:rFonts w:cs="Arial"/>
          <w:bCs/>
          <w:szCs w:val="24"/>
        </w:rPr>
        <w:t>select ‘Color Vision Simulator’ from the menu. You’ll see three options to simulate.</w:t>
      </w:r>
      <w:r w:rsidR="00207F8B">
        <w:rPr>
          <w:rFonts w:cs="Arial"/>
          <w:bCs/>
          <w:szCs w:val="24"/>
        </w:rPr>
        <w:t xml:space="preserve">  Note: your version of Arc may not have the Color Vision Simulator.  If you don’t see it, proceed to the next step for an alternative.</w:t>
      </w:r>
    </w:p>
    <w:p w14:paraId="6DE6C84D" w14:textId="77777777" w:rsidR="00E14C95" w:rsidRPr="00E14C95" w:rsidRDefault="00E14C95" w:rsidP="004319EF">
      <w:pPr>
        <w:pStyle w:val="ListParagraph"/>
        <w:spacing w:after="0"/>
        <w:rPr>
          <w:rFonts w:cs="Arial"/>
          <w:bCs/>
          <w:szCs w:val="24"/>
        </w:rPr>
      </w:pPr>
    </w:p>
    <w:p w14:paraId="74AEB871" w14:textId="54D0E48F" w:rsidR="00E14C95" w:rsidRDefault="00E14C95" w:rsidP="004319EF">
      <w:pPr>
        <w:pStyle w:val="ListParagraph"/>
        <w:spacing w:after="0"/>
        <w:rPr>
          <w:rFonts w:cs="Arial"/>
          <w:bCs/>
          <w:szCs w:val="24"/>
        </w:rPr>
      </w:pPr>
      <w:r>
        <w:rPr>
          <w:noProof/>
        </w:rPr>
        <w:drawing>
          <wp:inline distT="0" distB="0" distL="0" distR="0" wp14:anchorId="6CDD218E" wp14:editId="08E9407F">
            <wp:extent cx="4418223" cy="4400550"/>
            <wp:effectExtent l="0" t="0" r="1905"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47"/>
                    <a:stretch>
                      <a:fillRect/>
                    </a:stretch>
                  </pic:blipFill>
                  <pic:spPr>
                    <a:xfrm>
                      <a:off x="0" y="0"/>
                      <a:ext cx="4419594" cy="4401916"/>
                    </a:xfrm>
                    <a:prstGeom prst="rect">
                      <a:avLst/>
                    </a:prstGeom>
                  </pic:spPr>
                </pic:pic>
              </a:graphicData>
            </a:graphic>
          </wp:inline>
        </w:drawing>
      </w:r>
    </w:p>
    <w:p w14:paraId="2C8F2F84" w14:textId="77777777" w:rsidR="006253A5" w:rsidRPr="006253A5" w:rsidRDefault="006253A5" w:rsidP="004319EF">
      <w:pPr>
        <w:pStyle w:val="ListParagraph"/>
        <w:spacing w:after="0"/>
        <w:rPr>
          <w:rFonts w:cs="Arial"/>
          <w:bCs/>
          <w:szCs w:val="24"/>
        </w:rPr>
      </w:pPr>
    </w:p>
    <w:p w14:paraId="3058383A" w14:textId="68B0003E" w:rsidR="00F51BF2" w:rsidRDefault="00F51BF2" w:rsidP="004319EF">
      <w:pPr>
        <w:pStyle w:val="ListParagraph"/>
        <w:numPr>
          <w:ilvl w:val="3"/>
          <w:numId w:val="4"/>
        </w:numPr>
        <w:spacing w:after="0"/>
        <w:ind w:left="720"/>
        <w:rPr>
          <w:rFonts w:cs="Arial"/>
          <w:bCs/>
          <w:szCs w:val="24"/>
        </w:rPr>
      </w:pPr>
      <w:r>
        <w:rPr>
          <w:rFonts w:cs="Arial"/>
          <w:bCs/>
          <w:szCs w:val="24"/>
        </w:rPr>
        <w:lastRenderedPageBreak/>
        <w:t>If your version of Arc doesn’t have the Color Vision Simulator, you can use this website to get a similar idea of how the different ‘</w:t>
      </w:r>
      <w:proofErr w:type="spellStart"/>
      <w:r>
        <w:rPr>
          <w:rFonts w:cs="Arial"/>
          <w:bCs/>
          <w:szCs w:val="24"/>
        </w:rPr>
        <w:t>opias</w:t>
      </w:r>
      <w:proofErr w:type="spellEnd"/>
      <w:r>
        <w:rPr>
          <w:rFonts w:cs="Arial"/>
          <w:bCs/>
          <w:szCs w:val="24"/>
        </w:rPr>
        <w:t xml:space="preserve">’ work: </w:t>
      </w:r>
      <w:hyperlink r:id="rId48" w:history="1">
        <w:r>
          <w:rPr>
            <w:rStyle w:val="Hyperlink"/>
            <w:rFonts w:cs="Arial"/>
            <w:bCs/>
            <w:szCs w:val="24"/>
          </w:rPr>
          <w:t>COBLIS</w:t>
        </w:r>
      </w:hyperlink>
    </w:p>
    <w:p w14:paraId="7BCE893B" w14:textId="77777777" w:rsidR="00F51BF2" w:rsidRPr="00F51BF2" w:rsidRDefault="00F51BF2" w:rsidP="00F51BF2">
      <w:pPr>
        <w:pStyle w:val="ListParagraph"/>
        <w:spacing w:after="0"/>
        <w:rPr>
          <w:rFonts w:cs="Arial"/>
          <w:bCs/>
          <w:szCs w:val="24"/>
        </w:rPr>
      </w:pPr>
    </w:p>
    <w:p w14:paraId="69062A3C" w14:textId="02A86ED2" w:rsidR="006253A5" w:rsidRDefault="006253A5" w:rsidP="004319EF">
      <w:pPr>
        <w:pStyle w:val="ListParagraph"/>
        <w:numPr>
          <w:ilvl w:val="3"/>
          <w:numId w:val="4"/>
        </w:numPr>
        <w:spacing w:after="0"/>
        <w:ind w:left="720"/>
        <w:rPr>
          <w:rFonts w:cs="Arial"/>
          <w:bCs/>
          <w:szCs w:val="24"/>
        </w:rPr>
      </w:pPr>
      <w:bookmarkStart w:id="6" w:name="_Hlk126843704"/>
      <w:r w:rsidRPr="006253A5">
        <w:rPr>
          <w:rFonts w:cs="Arial"/>
          <w:b/>
          <w:color w:val="70AD47" w:themeColor="accent6"/>
          <w:szCs w:val="24"/>
          <w:u w:val="single"/>
        </w:rPr>
        <w:t>Question Six:</w:t>
      </w:r>
      <w:r>
        <w:rPr>
          <w:rFonts w:cs="Arial"/>
          <w:bCs/>
          <w:szCs w:val="24"/>
        </w:rPr>
        <w:t xml:space="preserve"> Can you tell the </w:t>
      </w:r>
      <w:proofErr w:type="spellStart"/>
      <w:r>
        <w:rPr>
          <w:rFonts w:cs="Arial"/>
          <w:bCs/>
          <w:szCs w:val="24"/>
        </w:rPr>
        <w:t>colours</w:t>
      </w:r>
      <w:proofErr w:type="spellEnd"/>
      <w:r>
        <w:rPr>
          <w:rFonts w:cs="Arial"/>
          <w:bCs/>
          <w:szCs w:val="24"/>
        </w:rPr>
        <w:t xml:space="preserve"> apart on the county map</w:t>
      </w:r>
      <w:r w:rsidR="00F51BF2">
        <w:rPr>
          <w:rFonts w:cs="Arial"/>
          <w:bCs/>
          <w:szCs w:val="24"/>
        </w:rPr>
        <w:t xml:space="preserve"> (or in the website example)</w:t>
      </w:r>
      <w:r>
        <w:rPr>
          <w:rFonts w:cs="Arial"/>
          <w:bCs/>
          <w:szCs w:val="24"/>
        </w:rPr>
        <w:t xml:space="preserve"> under each of these </w:t>
      </w:r>
      <w:proofErr w:type="spellStart"/>
      <w:r>
        <w:rPr>
          <w:rFonts w:cs="Arial"/>
          <w:bCs/>
          <w:szCs w:val="24"/>
        </w:rPr>
        <w:t>colour</w:t>
      </w:r>
      <w:proofErr w:type="spellEnd"/>
      <w:r>
        <w:rPr>
          <w:rFonts w:cs="Arial"/>
          <w:bCs/>
          <w:szCs w:val="24"/>
        </w:rPr>
        <w:t xml:space="preserve"> vision simulators?</w:t>
      </w:r>
    </w:p>
    <w:bookmarkEnd w:id="6"/>
    <w:p w14:paraId="3D8052DD" w14:textId="77777777" w:rsidR="006253A5" w:rsidRPr="006253A5" w:rsidRDefault="006253A5" w:rsidP="004319EF">
      <w:pPr>
        <w:pStyle w:val="ListParagraph"/>
        <w:spacing w:after="0"/>
        <w:rPr>
          <w:rFonts w:cs="Arial"/>
          <w:bCs/>
          <w:szCs w:val="24"/>
        </w:rPr>
      </w:pPr>
    </w:p>
    <w:p w14:paraId="41643CE1" w14:textId="10C29E93" w:rsidR="006253A5" w:rsidRDefault="00E14C95" w:rsidP="004319EF">
      <w:pPr>
        <w:pStyle w:val="ListParagraph"/>
        <w:numPr>
          <w:ilvl w:val="3"/>
          <w:numId w:val="4"/>
        </w:numPr>
        <w:spacing w:after="0"/>
        <w:ind w:left="720"/>
        <w:rPr>
          <w:rFonts w:cs="Arial"/>
          <w:bCs/>
          <w:szCs w:val="24"/>
        </w:rPr>
      </w:pPr>
      <w:r>
        <w:rPr>
          <w:rFonts w:cs="Arial"/>
          <w:bCs/>
          <w:szCs w:val="24"/>
        </w:rPr>
        <w:t xml:space="preserve">It might benefit us to change the </w:t>
      </w:r>
      <w:proofErr w:type="spellStart"/>
      <w:r>
        <w:rPr>
          <w:rFonts w:cs="Arial"/>
          <w:bCs/>
          <w:szCs w:val="24"/>
        </w:rPr>
        <w:t>colour</w:t>
      </w:r>
      <w:proofErr w:type="spellEnd"/>
      <w:r>
        <w:rPr>
          <w:rFonts w:cs="Arial"/>
          <w:bCs/>
          <w:szCs w:val="24"/>
        </w:rPr>
        <w:t xml:space="preserve"> scheme to something more accessible. Exit the </w:t>
      </w:r>
      <w:proofErr w:type="spellStart"/>
      <w:r>
        <w:rPr>
          <w:rFonts w:cs="Arial"/>
          <w:bCs/>
          <w:szCs w:val="24"/>
        </w:rPr>
        <w:t>colour</w:t>
      </w:r>
      <w:proofErr w:type="spellEnd"/>
      <w:r>
        <w:rPr>
          <w:rFonts w:cs="Arial"/>
          <w:bCs/>
          <w:szCs w:val="24"/>
        </w:rPr>
        <w:t xml:space="preserve"> vision simulator (use the red x in the top right of the map pane).</w:t>
      </w:r>
    </w:p>
    <w:p w14:paraId="5B1531F3" w14:textId="77777777" w:rsidR="00E14C95" w:rsidRPr="00E14C95" w:rsidRDefault="00E14C95" w:rsidP="004319EF">
      <w:pPr>
        <w:pStyle w:val="ListParagraph"/>
        <w:spacing w:after="0"/>
        <w:rPr>
          <w:rFonts w:cs="Arial"/>
          <w:bCs/>
          <w:szCs w:val="24"/>
        </w:rPr>
      </w:pPr>
    </w:p>
    <w:p w14:paraId="154A3663" w14:textId="6CC43139" w:rsidR="00E14C95" w:rsidRPr="00E14C95" w:rsidRDefault="00E14C95" w:rsidP="004319EF">
      <w:pPr>
        <w:rPr>
          <w:rFonts w:cs="Arial"/>
          <w:bCs/>
          <w:szCs w:val="24"/>
        </w:rPr>
      </w:pPr>
      <w:r>
        <w:rPr>
          <w:noProof/>
        </w:rPr>
        <w:drawing>
          <wp:inline distT="0" distB="0" distL="0" distR="0" wp14:anchorId="1EE8ACBA" wp14:editId="68C35019">
            <wp:extent cx="5486400" cy="2654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65430"/>
                    </a:xfrm>
                    <a:prstGeom prst="rect">
                      <a:avLst/>
                    </a:prstGeom>
                  </pic:spPr>
                </pic:pic>
              </a:graphicData>
            </a:graphic>
          </wp:inline>
        </w:drawing>
      </w:r>
      <w:r>
        <w:rPr>
          <w:rStyle w:val="FootnoteReference"/>
          <w:rFonts w:cs="Arial"/>
          <w:bCs/>
          <w:szCs w:val="24"/>
        </w:rPr>
        <w:footnoteReference w:id="30"/>
      </w:r>
    </w:p>
    <w:p w14:paraId="02BA3DD9" w14:textId="77777777" w:rsidR="00E14C95" w:rsidRPr="00E14C95" w:rsidRDefault="00E14C95" w:rsidP="004319EF">
      <w:pPr>
        <w:pStyle w:val="ListParagraph"/>
        <w:spacing w:after="0"/>
        <w:rPr>
          <w:rFonts w:cs="Arial"/>
          <w:bCs/>
          <w:szCs w:val="24"/>
        </w:rPr>
      </w:pPr>
    </w:p>
    <w:p w14:paraId="1DA75179" w14:textId="721325A9" w:rsidR="004319EF" w:rsidRDefault="004319EF" w:rsidP="004319EF">
      <w:pPr>
        <w:pStyle w:val="ListParagraph"/>
        <w:numPr>
          <w:ilvl w:val="3"/>
          <w:numId w:val="4"/>
        </w:numPr>
        <w:spacing w:after="0"/>
        <w:ind w:left="720"/>
        <w:rPr>
          <w:rFonts w:cs="Arial"/>
          <w:bCs/>
          <w:szCs w:val="24"/>
        </w:rPr>
      </w:pPr>
      <w:r>
        <w:rPr>
          <w:rFonts w:cs="Arial"/>
          <w:bCs/>
          <w:szCs w:val="24"/>
        </w:rPr>
        <w:t xml:space="preserve">Next, let’s adjust our </w:t>
      </w:r>
      <w:proofErr w:type="spellStart"/>
      <w:r>
        <w:rPr>
          <w:rFonts w:cs="Arial"/>
          <w:bCs/>
          <w:szCs w:val="24"/>
        </w:rPr>
        <w:t>colours</w:t>
      </w:r>
      <w:proofErr w:type="spellEnd"/>
      <w:r>
        <w:rPr>
          <w:rFonts w:cs="Arial"/>
          <w:bCs/>
          <w:szCs w:val="24"/>
        </w:rPr>
        <w:t>. In the contents pane</w:t>
      </w:r>
      <w:r>
        <w:rPr>
          <w:rStyle w:val="FootnoteReference"/>
          <w:rFonts w:cs="Arial"/>
          <w:bCs/>
          <w:szCs w:val="24"/>
        </w:rPr>
        <w:footnoteReference w:id="31"/>
      </w:r>
      <w:r>
        <w:rPr>
          <w:rFonts w:cs="Arial"/>
          <w:bCs/>
          <w:szCs w:val="24"/>
        </w:rPr>
        <w:t>, right click on the layer name, ‘COUNTIES_POLY’, and choose ‘Symbology’ from the many options. Symbology</w:t>
      </w:r>
      <w:r>
        <w:rPr>
          <w:rStyle w:val="FootnoteReference"/>
          <w:rFonts w:cs="Arial"/>
          <w:bCs/>
          <w:szCs w:val="24"/>
        </w:rPr>
        <w:footnoteReference w:id="32"/>
      </w:r>
      <w:r>
        <w:rPr>
          <w:rFonts w:cs="Arial"/>
          <w:bCs/>
          <w:szCs w:val="24"/>
        </w:rPr>
        <w:t xml:space="preserve"> allows us to change the way items are displayed.</w:t>
      </w:r>
    </w:p>
    <w:p w14:paraId="6398A892" w14:textId="77777777" w:rsidR="004319EF" w:rsidRPr="004319EF" w:rsidRDefault="004319EF" w:rsidP="004319EF">
      <w:pPr>
        <w:pStyle w:val="ListParagraph"/>
        <w:spacing w:after="0"/>
        <w:rPr>
          <w:rFonts w:cs="Arial"/>
          <w:bCs/>
          <w:szCs w:val="24"/>
        </w:rPr>
      </w:pPr>
    </w:p>
    <w:p w14:paraId="6A780033" w14:textId="1588AD9B" w:rsidR="00D16D01" w:rsidRDefault="004319EF" w:rsidP="004319EF">
      <w:pPr>
        <w:rPr>
          <w:rFonts w:cs="Arial"/>
          <w:bCs/>
          <w:szCs w:val="24"/>
        </w:rPr>
      </w:pPr>
      <w:r>
        <w:rPr>
          <w:noProof/>
        </w:rPr>
        <w:lastRenderedPageBreak/>
        <w:drawing>
          <wp:inline distT="0" distB="0" distL="0" distR="0" wp14:anchorId="515F7827" wp14:editId="5903E988">
            <wp:extent cx="3171825" cy="4283121"/>
            <wp:effectExtent l="0" t="0" r="0" b="3175"/>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phical user interface&#10;&#10;Description automatically generated"/>
                    <pic:cNvPicPr/>
                  </pic:nvPicPr>
                  <pic:blipFill>
                    <a:blip r:embed="rId50"/>
                    <a:stretch>
                      <a:fillRect/>
                    </a:stretch>
                  </pic:blipFill>
                  <pic:spPr>
                    <a:xfrm>
                      <a:off x="0" y="0"/>
                      <a:ext cx="3187259" cy="4303962"/>
                    </a:xfrm>
                    <a:prstGeom prst="rect">
                      <a:avLst/>
                    </a:prstGeom>
                  </pic:spPr>
                </pic:pic>
              </a:graphicData>
            </a:graphic>
          </wp:inline>
        </w:drawing>
      </w:r>
    </w:p>
    <w:p w14:paraId="3778DCBD" w14:textId="77777777" w:rsidR="009F5AC8" w:rsidRDefault="009F5AC8" w:rsidP="004319EF">
      <w:pPr>
        <w:rPr>
          <w:rFonts w:cs="Arial"/>
          <w:bCs/>
          <w:szCs w:val="24"/>
        </w:rPr>
      </w:pPr>
    </w:p>
    <w:p w14:paraId="2D9057E5" w14:textId="32B918CD" w:rsidR="009F5AC8" w:rsidRDefault="004319EF" w:rsidP="004319EF">
      <w:pPr>
        <w:pStyle w:val="ListParagraph"/>
        <w:numPr>
          <w:ilvl w:val="3"/>
          <w:numId w:val="4"/>
        </w:numPr>
        <w:ind w:left="720"/>
        <w:rPr>
          <w:rFonts w:cs="Arial"/>
          <w:bCs/>
          <w:szCs w:val="24"/>
        </w:rPr>
      </w:pPr>
      <w:r>
        <w:rPr>
          <w:rFonts w:cs="Arial"/>
          <w:bCs/>
          <w:szCs w:val="24"/>
        </w:rPr>
        <w:t>The symbology pane will pop up on the right side of your screen.</w:t>
      </w:r>
      <w:r w:rsidR="009F5AC8">
        <w:rPr>
          <w:rFonts w:cs="Arial"/>
          <w:bCs/>
          <w:szCs w:val="24"/>
        </w:rPr>
        <w:t xml:space="preserve"> </w:t>
      </w:r>
    </w:p>
    <w:p w14:paraId="01F937A9" w14:textId="50D8F0F0" w:rsidR="009F5AC8" w:rsidRDefault="009F5AC8" w:rsidP="009F5AC8">
      <w:pPr>
        <w:pStyle w:val="ListParagraph"/>
        <w:rPr>
          <w:rFonts w:cs="Arial"/>
          <w:bCs/>
          <w:szCs w:val="24"/>
        </w:rPr>
      </w:pPr>
    </w:p>
    <w:p w14:paraId="2D9FF6EA" w14:textId="5D6C796F" w:rsidR="009F5AC8" w:rsidRDefault="009F5AC8" w:rsidP="009F5AC8">
      <w:pPr>
        <w:pStyle w:val="ListParagraph"/>
        <w:rPr>
          <w:rFonts w:cs="Arial"/>
          <w:bCs/>
          <w:szCs w:val="24"/>
        </w:rPr>
      </w:pPr>
      <w:r>
        <w:rPr>
          <w:noProof/>
        </w:rPr>
        <w:drawing>
          <wp:inline distT="0" distB="0" distL="0" distR="0" wp14:anchorId="257B7D01" wp14:editId="0D775580">
            <wp:extent cx="3714750" cy="245745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51"/>
                    <a:stretch>
                      <a:fillRect/>
                    </a:stretch>
                  </pic:blipFill>
                  <pic:spPr>
                    <a:xfrm>
                      <a:off x="0" y="0"/>
                      <a:ext cx="3714750" cy="2457450"/>
                    </a:xfrm>
                    <a:prstGeom prst="rect">
                      <a:avLst/>
                    </a:prstGeom>
                  </pic:spPr>
                </pic:pic>
              </a:graphicData>
            </a:graphic>
          </wp:inline>
        </w:drawing>
      </w:r>
    </w:p>
    <w:p w14:paraId="0CC1276E" w14:textId="77777777" w:rsidR="009F5AC8" w:rsidRDefault="009F5AC8" w:rsidP="009F5AC8">
      <w:pPr>
        <w:pStyle w:val="ListParagraph"/>
        <w:rPr>
          <w:rFonts w:cs="Arial"/>
          <w:bCs/>
          <w:szCs w:val="24"/>
        </w:rPr>
      </w:pPr>
    </w:p>
    <w:p w14:paraId="070AC30C" w14:textId="0A11ED9F" w:rsidR="004319EF" w:rsidRDefault="009F5AC8" w:rsidP="004319EF">
      <w:pPr>
        <w:pStyle w:val="ListParagraph"/>
        <w:numPr>
          <w:ilvl w:val="3"/>
          <w:numId w:val="4"/>
        </w:numPr>
        <w:ind w:left="720"/>
        <w:rPr>
          <w:rFonts w:cs="Arial"/>
          <w:bCs/>
          <w:szCs w:val="24"/>
        </w:rPr>
      </w:pPr>
      <w:r>
        <w:rPr>
          <w:rFonts w:cs="Arial"/>
          <w:bCs/>
          <w:szCs w:val="24"/>
        </w:rPr>
        <w:t xml:space="preserve">While many options exist here, let’s just pick a new </w:t>
      </w:r>
      <w:proofErr w:type="spellStart"/>
      <w:r>
        <w:rPr>
          <w:rFonts w:cs="Arial"/>
          <w:bCs/>
          <w:szCs w:val="24"/>
        </w:rPr>
        <w:t>colour</w:t>
      </w:r>
      <w:proofErr w:type="spellEnd"/>
      <w:r>
        <w:rPr>
          <w:rFonts w:cs="Arial"/>
          <w:bCs/>
          <w:szCs w:val="24"/>
        </w:rPr>
        <w:t xml:space="preserve"> scheme from the drop down. If you don’t like the base ones that are offered, click the </w:t>
      </w:r>
      <w:r>
        <w:rPr>
          <w:rFonts w:cs="Arial"/>
          <w:bCs/>
          <w:szCs w:val="24"/>
        </w:rPr>
        <w:lastRenderedPageBreak/>
        <w:t xml:space="preserve">‘Show all’ checkbox to see </w:t>
      </w:r>
      <w:r w:rsidR="00F51BF2">
        <w:rPr>
          <w:rFonts w:cs="Arial"/>
          <w:bCs/>
          <w:szCs w:val="24"/>
        </w:rPr>
        <w:t>all</w:t>
      </w:r>
      <w:r>
        <w:rPr>
          <w:rFonts w:cs="Arial"/>
          <w:bCs/>
          <w:szCs w:val="24"/>
        </w:rPr>
        <w:t xml:space="preserve"> the programmed </w:t>
      </w:r>
      <w:proofErr w:type="spellStart"/>
      <w:r>
        <w:rPr>
          <w:rFonts w:cs="Arial"/>
          <w:bCs/>
          <w:szCs w:val="24"/>
        </w:rPr>
        <w:t>colour</w:t>
      </w:r>
      <w:proofErr w:type="spellEnd"/>
      <w:r>
        <w:rPr>
          <w:rFonts w:cs="Arial"/>
          <w:bCs/>
          <w:szCs w:val="24"/>
        </w:rPr>
        <w:t xml:space="preserve"> schemes. Click ‘Show names’ to see what these are called.</w:t>
      </w:r>
      <w:r w:rsidR="009A7074">
        <w:rPr>
          <w:rFonts w:cs="Arial"/>
          <w:bCs/>
          <w:szCs w:val="24"/>
        </w:rPr>
        <w:t xml:space="preserve"> Aim to pick a new </w:t>
      </w:r>
      <w:proofErr w:type="spellStart"/>
      <w:r w:rsidR="009A7074">
        <w:rPr>
          <w:rFonts w:cs="Arial"/>
          <w:bCs/>
          <w:szCs w:val="24"/>
        </w:rPr>
        <w:t>colour</w:t>
      </w:r>
      <w:proofErr w:type="spellEnd"/>
      <w:r w:rsidR="009A7074">
        <w:rPr>
          <w:rFonts w:cs="Arial"/>
          <w:bCs/>
          <w:szCs w:val="24"/>
        </w:rPr>
        <w:t xml:space="preserve"> scheme that would make it easier for someone with a </w:t>
      </w:r>
      <w:proofErr w:type="spellStart"/>
      <w:r w:rsidR="009A7074">
        <w:rPr>
          <w:rFonts w:cs="Arial"/>
          <w:bCs/>
          <w:szCs w:val="24"/>
        </w:rPr>
        <w:t>colour</w:t>
      </w:r>
      <w:proofErr w:type="spellEnd"/>
      <w:r w:rsidR="009A7074">
        <w:rPr>
          <w:rFonts w:cs="Arial"/>
          <w:bCs/>
          <w:szCs w:val="24"/>
        </w:rPr>
        <w:t xml:space="preserve"> vision difference to differentiate between the counties.</w:t>
      </w:r>
    </w:p>
    <w:p w14:paraId="25902FAD" w14:textId="77777777" w:rsidR="009F5AC8" w:rsidRDefault="009F5AC8" w:rsidP="009F5AC8">
      <w:pPr>
        <w:pStyle w:val="ListParagraph"/>
        <w:rPr>
          <w:rFonts w:cs="Arial"/>
          <w:bCs/>
          <w:szCs w:val="24"/>
        </w:rPr>
      </w:pPr>
    </w:p>
    <w:p w14:paraId="372AD8EB" w14:textId="6CD5AE8C" w:rsidR="009F5AC8" w:rsidRDefault="009F5AC8" w:rsidP="009F5AC8">
      <w:pPr>
        <w:pStyle w:val="ListParagraph"/>
        <w:rPr>
          <w:rFonts w:cs="Arial"/>
          <w:bCs/>
          <w:szCs w:val="24"/>
        </w:rPr>
      </w:pPr>
      <w:r>
        <w:rPr>
          <w:noProof/>
        </w:rPr>
        <w:drawing>
          <wp:inline distT="0" distB="0" distL="0" distR="0" wp14:anchorId="670C9D94" wp14:editId="23F827A6">
            <wp:extent cx="2247900" cy="3325196"/>
            <wp:effectExtent l="0" t="0" r="0" b="889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52"/>
                    <a:stretch>
                      <a:fillRect/>
                    </a:stretch>
                  </pic:blipFill>
                  <pic:spPr>
                    <a:xfrm>
                      <a:off x="0" y="0"/>
                      <a:ext cx="2257764" cy="3339787"/>
                    </a:xfrm>
                    <a:prstGeom prst="rect">
                      <a:avLst/>
                    </a:prstGeom>
                  </pic:spPr>
                </pic:pic>
              </a:graphicData>
            </a:graphic>
          </wp:inline>
        </w:drawing>
      </w:r>
    </w:p>
    <w:p w14:paraId="5C961D21" w14:textId="77777777" w:rsidR="00F51BF2" w:rsidRPr="009F5AC8" w:rsidRDefault="00F51BF2" w:rsidP="009F5AC8">
      <w:pPr>
        <w:pStyle w:val="ListParagraph"/>
        <w:rPr>
          <w:rFonts w:cs="Arial"/>
          <w:bCs/>
          <w:szCs w:val="24"/>
        </w:rPr>
      </w:pPr>
    </w:p>
    <w:p w14:paraId="1B9A5E69" w14:textId="4B9B2E3F" w:rsidR="009A7074" w:rsidRDefault="009F5AC8" w:rsidP="009A7074">
      <w:pPr>
        <w:pStyle w:val="ListParagraph"/>
        <w:numPr>
          <w:ilvl w:val="3"/>
          <w:numId w:val="4"/>
        </w:numPr>
        <w:ind w:left="720"/>
        <w:rPr>
          <w:rFonts w:cs="Arial"/>
          <w:bCs/>
          <w:szCs w:val="24"/>
        </w:rPr>
      </w:pPr>
      <w:r>
        <w:rPr>
          <w:rFonts w:cs="Arial"/>
          <w:bCs/>
          <w:szCs w:val="24"/>
        </w:rPr>
        <w:t>When you’ve made a change, close the symbology window</w:t>
      </w:r>
      <w:r w:rsidR="009A7074">
        <w:rPr>
          <w:rFonts w:cs="Arial"/>
          <w:bCs/>
          <w:szCs w:val="24"/>
        </w:rPr>
        <w:t>. Your new symbology will be applied to the map.</w:t>
      </w:r>
    </w:p>
    <w:p w14:paraId="1B49F1AB" w14:textId="7CF54CE3" w:rsidR="009A7074" w:rsidRDefault="009A7074" w:rsidP="009A7074">
      <w:pPr>
        <w:pStyle w:val="ListParagraph"/>
        <w:rPr>
          <w:rFonts w:cs="Arial"/>
          <w:bCs/>
          <w:szCs w:val="24"/>
        </w:rPr>
      </w:pPr>
      <w:r>
        <w:rPr>
          <w:rFonts w:cs="Arial"/>
          <w:bCs/>
          <w:szCs w:val="24"/>
        </w:rPr>
        <w:t xml:space="preserve"> </w:t>
      </w:r>
    </w:p>
    <w:p w14:paraId="5A41C541" w14:textId="7E693E3A" w:rsidR="009A7074" w:rsidRDefault="009A7074" w:rsidP="009A7074">
      <w:pPr>
        <w:pStyle w:val="ListParagraph"/>
        <w:numPr>
          <w:ilvl w:val="3"/>
          <w:numId w:val="4"/>
        </w:numPr>
        <w:spacing w:after="0"/>
        <w:ind w:left="720"/>
        <w:rPr>
          <w:rFonts w:cs="Arial"/>
          <w:bCs/>
          <w:szCs w:val="24"/>
        </w:rPr>
      </w:pPr>
      <w:bookmarkStart w:id="7" w:name="_Hlk126843956"/>
      <w:r w:rsidRPr="006253A5">
        <w:rPr>
          <w:rFonts w:cs="Arial"/>
          <w:b/>
          <w:color w:val="70AD47" w:themeColor="accent6"/>
          <w:szCs w:val="24"/>
          <w:u w:val="single"/>
        </w:rPr>
        <w:t>Question S</w:t>
      </w:r>
      <w:r w:rsidR="00F906DF">
        <w:rPr>
          <w:rFonts w:cs="Arial"/>
          <w:b/>
          <w:color w:val="70AD47" w:themeColor="accent6"/>
          <w:szCs w:val="24"/>
          <w:u w:val="single"/>
        </w:rPr>
        <w:t>even</w:t>
      </w:r>
      <w:r w:rsidRPr="006253A5">
        <w:rPr>
          <w:rFonts w:cs="Arial"/>
          <w:b/>
          <w:color w:val="70AD47" w:themeColor="accent6"/>
          <w:szCs w:val="24"/>
          <w:u w:val="single"/>
        </w:rPr>
        <w:t>:</w:t>
      </w:r>
      <w:r>
        <w:rPr>
          <w:rFonts w:cs="Arial"/>
          <w:bCs/>
          <w:szCs w:val="24"/>
        </w:rPr>
        <w:t xml:space="preserve"> Paste a screenshot of your new symbology</w:t>
      </w:r>
      <w:r w:rsidR="00716F9D">
        <w:rPr>
          <w:rFonts w:cs="Arial"/>
          <w:bCs/>
          <w:szCs w:val="24"/>
        </w:rPr>
        <w:t xml:space="preserve"> in your lab report</w:t>
      </w:r>
      <w:r>
        <w:rPr>
          <w:rFonts w:cs="Arial"/>
          <w:bCs/>
          <w:szCs w:val="24"/>
        </w:rPr>
        <w:t xml:space="preserve">. Did your new symbology do better or worse for </w:t>
      </w:r>
      <w:proofErr w:type="spellStart"/>
      <w:r>
        <w:rPr>
          <w:rFonts w:cs="Arial"/>
          <w:bCs/>
          <w:szCs w:val="24"/>
        </w:rPr>
        <w:t>colour</w:t>
      </w:r>
      <w:proofErr w:type="spellEnd"/>
      <w:r>
        <w:rPr>
          <w:rFonts w:cs="Arial"/>
          <w:bCs/>
          <w:szCs w:val="24"/>
        </w:rPr>
        <w:t xml:space="preserve"> vision differences?</w:t>
      </w:r>
      <w:r w:rsidR="00F51BF2">
        <w:rPr>
          <w:rStyle w:val="FootnoteReference"/>
          <w:rFonts w:cs="Arial"/>
          <w:bCs/>
          <w:szCs w:val="24"/>
        </w:rPr>
        <w:footnoteReference w:id="33"/>
      </w:r>
    </w:p>
    <w:bookmarkEnd w:id="7"/>
    <w:p w14:paraId="51D1A10E" w14:textId="77777777" w:rsidR="003F77F7" w:rsidRPr="003F77F7" w:rsidRDefault="003F77F7" w:rsidP="003F77F7">
      <w:pPr>
        <w:pStyle w:val="ListParagraph"/>
        <w:rPr>
          <w:rFonts w:cs="Arial"/>
          <w:bCs/>
          <w:szCs w:val="24"/>
        </w:rPr>
      </w:pPr>
    </w:p>
    <w:p w14:paraId="104F6B3C" w14:textId="56606C34" w:rsidR="003F77F7" w:rsidRDefault="003F77F7" w:rsidP="003F77F7">
      <w:pPr>
        <w:rPr>
          <w:rFonts w:cs="Arial"/>
          <w:bCs/>
          <w:szCs w:val="24"/>
        </w:rPr>
      </w:pPr>
    </w:p>
    <w:p w14:paraId="4C23EE11" w14:textId="1970E097" w:rsidR="003F77F7" w:rsidRDefault="003F77F7" w:rsidP="003F77F7">
      <w:pPr>
        <w:rPr>
          <w:rFonts w:cs="Arial"/>
          <w:bCs/>
          <w:szCs w:val="24"/>
        </w:rPr>
      </w:pPr>
    </w:p>
    <w:p w14:paraId="1A64AF3D" w14:textId="23A37B59" w:rsidR="003F77F7" w:rsidRDefault="003F77F7" w:rsidP="003F77F7">
      <w:pPr>
        <w:rPr>
          <w:rFonts w:cs="Arial"/>
          <w:bCs/>
          <w:szCs w:val="24"/>
        </w:rPr>
      </w:pPr>
    </w:p>
    <w:p w14:paraId="51BFC40C" w14:textId="44D0DB79" w:rsidR="003F77F7" w:rsidRDefault="003F77F7" w:rsidP="003F77F7">
      <w:pPr>
        <w:rPr>
          <w:rFonts w:cs="Arial"/>
          <w:bCs/>
          <w:szCs w:val="24"/>
        </w:rPr>
      </w:pPr>
    </w:p>
    <w:p w14:paraId="1B808601" w14:textId="2CA18E0F" w:rsidR="003F77F7" w:rsidRDefault="003F77F7" w:rsidP="003F77F7">
      <w:pPr>
        <w:rPr>
          <w:rFonts w:cs="Arial"/>
          <w:bCs/>
          <w:szCs w:val="24"/>
        </w:rPr>
      </w:pPr>
    </w:p>
    <w:p w14:paraId="4CD3AA0B" w14:textId="6F2F449B" w:rsidR="003F77F7" w:rsidRDefault="003F77F7" w:rsidP="003F77F7">
      <w:pPr>
        <w:rPr>
          <w:rFonts w:cs="Arial"/>
          <w:bCs/>
          <w:szCs w:val="24"/>
        </w:rPr>
      </w:pPr>
    </w:p>
    <w:p w14:paraId="0367DBA2" w14:textId="426189ED" w:rsidR="003F77F7" w:rsidRDefault="003F77F7" w:rsidP="003F77F7">
      <w:pPr>
        <w:rPr>
          <w:rFonts w:cs="Arial"/>
          <w:bCs/>
          <w:szCs w:val="24"/>
        </w:rPr>
      </w:pPr>
    </w:p>
    <w:p w14:paraId="32F52C27" w14:textId="02ABB2F5" w:rsidR="003F77F7" w:rsidRDefault="003F77F7" w:rsidP="003F77F7">
      <w:pPr>
        <w:rPr>
          <w:rFonts w:cs="Arial"/>
          <w:bCs/>
          <w:szCs w:val="24"/>
        </w:rPr>
      </w:pPr>
    </w:p>
    <w:p w14:paraId="0FFD0BDE" w14:textId="79BCF33A" w:rsidR="003F77F7" w:rsidRDefault="003F77F7" w:rsidP="003F77F7">
      <w:pPr>
        <w:rPr>
          <w:rFonts w:cs="Arial"/>
          <w:bCs/>
          <w:szCs w:val="24"/>
        </w:rPr>
      </w:pPr>
    </w:p>
    <w:p w14:paraId="60CBF606" w14:textId="0BAA2B0F" w:rsidR="003F77F7" w:rsidRDefault="003F77F7" w:rsidP="003F77F7">
      <w:pPr>
        <w:rPr>
          <w:rFonts w:cs="Arial"/>
          <w:bCs/>
          <w:szCs w:val="24"/>
        </w:rPr>
      </w:pPr>
    </w:p>
    <w:p w14:paraId="1A42A0FD" w14:textId="0926C8C7" w:rsidR="003F77F7" w:rsidRDefault="003F77F7" w:rsidP="003F77F7">
      <w:pPr>
        <w:rPr>
          <w:rFonts w:cs="Arial"/>
          <w:bCs/>
          <w:szCs w:val="24"/>
        </w:rPr>
      </w:pPr>
    </w:p>
    <w:p w14:paraId="2FF13CFB" w14:textId="54BD35FC" w:rsidR="003F77F7" w:rsidRDefault="003F77F7" w:rsidP="003F77F7">
      <w:pPr>
        <w:rPr>
          <w:rFonts w:cs="Arial"/>
          <w:bCs/>
          <w:szCs w:val="24"/>
        </w:rPr>
      </w:pPr>
    </w:p>
    <w:p w14:paraId="79CCE55A" w14:textId="4487A19C" w:rsidR="003F77F7" w:rsidRDefault="003F77F7" w:rsidP="003F77F7">
      <w:pPr>
        <w:rPr>
          <w:rFonts w:cs="Arial"/>
          <w:bCs/>
          <w:szCs w:val="24"/>
        </w:rPr>
      </w:pPr>
    </w:p>
    <w:p w14:paraId="224FB783" w14:textId="673FEE42" w:rsidR="003F77F7" w:rsidRDefault="003F77F7" w:rsidP="003F77F7">
      <w:pPr>
        <w:rPr>
          <w:rFonts w:cs="Arial"/>
          <w:bCs/>
          <w:szCs w:val="24"/>
        </w:rPr>
      </w:pPr>
    </w:p>
    <w:p w14:paraId="1AA459BB" w14:textId="2E132929" w:rsidR="003F77F7" w:rsidRDefault="003F77F7" w:rsidP="003F77F7">
      <w:pPr>
        <w:rPr>
          <w:rFonts w:cs="Arial"/>
          <w:bCs/>
          <w:szCs w:val="24"/>
        </w:rPr>
      </w:pPr>
    </w:p>
    <w:p w14:paraId="301ED5A6" w14:textId="29F70D49" w:rsidR="003F77F7" w:rsidRDefault="003F77F7" w:rsidP="003F77F7">
      <w:pPr>
        <w:rPr>
          <w:rFonts w:cs="Arial"/>
          <w:bCs/>
          <w:szCs w:val="24"/>
        </w:rPr>
      </w:pPr>
    </w:p>
    <w:p w14:paraId="05C5640B" w14:textId="009BA828" w:rsidR="003F77F7" w:rsidRDefault="003F77F7" w:rsidP="003F77F7">
      <w:pPr>
        <w:rPr>
          <w:rFonts w:cs="Arial"/>
          <w:bCs/>
          <w:szCs w:val="24"/>
        </w:rPr>
      </w:pPr>
    </w:p>
    <w:p w14:paraId="6E8EB5CF" w14:textId="73E1B7A4" w:rsidR="003F77F7" w:rsidRDefault="003F77F7" w:rsidP="003F77F7">
      <w:pPr>
        <w:rPr>
          <w:rFonts w:cs="Arial"/>
          <w:bCs/>
          <w:szCs w:val="24"/>
        </w:rPr>
      </w:pPr>
    </w:p>
    <w:p w14:paraId="354EF41B" w14:textId="30F78E72" w:rsidR="003F77F7" w:rsidRDefault="003F77F7" w:rsidP="003F77F7">
      <w:pPr>
        <w:rPr>
          <w:rFonts w:cs="Arial"/>
          <w:bCs/>
          <w:szCs w:val="24"/>
        </w:rPr>
      </w:pPr>
    </w:p>
    <w:p w14:paraId="24206EB4" w14:textId="0B43A737" w:rsidR="003F77F7" w:rsidRDefault="003F77F7" w:rsidP="003F77F7">
      <w:pPr>
        <w:rPr>
          <w:rFonts w:cs="Arial"/>
          <w:bCs/>
          <w:szCs w:val="24"/>
        </w:rPr>
      </w:pPr>
    </w:p>
    <w:p w14:paraId="3D72A8D2" w14:textId="72C350D6" w:rsidR="003F77F7" w:rsidRDefault="003F77F7" w:rsidP="003F77F7">
      <w:pPr>
        <w:rPr>
          <w:rFonts w:cs="Arial"/>
          <w:bCs/>
          <w:szCs w:val="24"/>
        </w:rPr>
      </w:pPr>
    </w:p>
    <w:p w14:paraId="4A0105B2" w14:textId="2444637E" w:rsidR="003F77F7" w:rsidRDefault="003F77F7" w:rsidP="003F77F7">
      <w:pPr>
        <w:rPr>
          <w:rFonts w:cs="Arial"/>
          <w:bCs/>
          <w:szCs w:val="24"/>
        </w:rPr>
      </w:pPr>
    </w:p>
    <w:p w14:paraId="6EA9ACD7" w14:textId="7E58ACA9" w:rsidR="003F77F7" w:rsidRDefault="003F77F7" w:rsidP="003F77F7">
      <w:pPr>
        <w:rPr>
          <w:rFonts w:cs="Arial"/>
          <w:bCs/>
          <w:szCs w:val="24"/>
        </w:rPr>
      </w:pPr>
    </w:p>
    <w:p w14:paraId="47C56542" w14:textId="7ACA5E7A" w:rsidR="003F77F7" w:rsidRDefault="003F77F7">
      <w:pPr>
        <w:rPr>
          <w:rFonts w:cs="Arial"/>
          <w:bCs/>
          <w:szCs w:val="24"/>
        </w:rPr>
      </w:pPr>
      <w:r>
        <w:rPr>
          <w:rFonts w:cs="Arial"/>
          <w:bCs/>
          <w:szCs w:val="24"/>
        </w:rPr>
        <w:br w:type="page"/>
      </w:r>
    </w:p>
    <w:p w14:paraId="409775CA" w14:textId="217B0A88" w:rsidR="003F77F7" w:rsidRDefault="003F77F7" w:rsidP="003F77F7">
      <w:pPr>
        <w:pStyle w:val="ListParagraph"/>
        <w:numPr>
          <w:ilvl w:val="3"/>
          <w:numId w:val="4"/>
        </w:numPr>
        <w:ind w:left="720"/>
        <w:rPr>
          <w:rFonts w:cs="Arial"/>
          <w:bCs/>
          <w:szCs w:val="24"/>
        </w:rPr>
      </w:pPr>
      <w:r>
        <w:rPr>
          <w:rFonts w:cs="Arial"/>
          <w:bCs/>
          <w:szCs w:val="24"/>
        </w:rPr>
        <w:lastRenderedPageBreak/>
        <w:t xml:space="preserve">Now that you’ve adjusted the </w:t>
      </w:r>
      <w:proofErr w:type="spellStart"/>
      <w:r>
        <w:rPr>
          <w:rFonts w:cs="Arial"/>
          <w:bCs/>
          <w:szCs w:val="24"/>
        </w:rPr>
        <w:t>colours</w:t>
      </w:r>
      <w:proofErr w:type="spellEnd"/>
      <w:r>
        <w:rPr>
          <w:rFonts w:cs="Arial"/>
          <w:bCs/>
          <w:szCs w:val="24"/>
        </w:rPr>
        <w:t xml:space="preserve">, we can move onto the next project. Close this one down. You don’t need to save your </w:t>
      </w:r>
      <w:proofErr w:type="gramStart"/>
      <w:r>
        <w:rPr>
          <w:rFonts w:cs="Arial"/>
          <w:bCs/>
          <w:szCs w:val="24"/>
        </w:rPr>
        <w:t>changes</w:t>
      </w:r>
      <w:proofErr w:type="gramEnd"/>
      <w:r>
        <w:rPr>
          <w:rFonts w:cs="Arial"/>
          <w:bCs/>
          <w:szCs w:val="24"/>
        </w:rPr>
        <w:t xml:space="preserve"> since we have the handy screenshot.</w:t>
      </w:r>
    </w:p>
    <w:p w14:paraId="084FD47B" w14:textId="77777777" w:rsidR="003F77F7" w:rsidRDefault="003F77F7" w:rsidP="003F77F7">
      <w:pPr>
        <w:pStyle w:val="ListParagraph"/>
        <w:rPr>
          <w:rFonts w:cs="Arial"/>
          <w:bCs/>
          <w:szCs w:val="24"/>
        </w:rPr>
      </w:pPr>
    </w:p>
    <w:p w14:paraId="0EACCD2D" w14:textId="2C40ABDF" w:rsidR="0066750B" w:rsidRDefault="003F77F7" w:rsidP="003F77F7">
      <w:pPr>
        <w:pStyle w:val="ListParagraph"/>
        <w:numPr>
          <w:ilvl w:val="3"/>
          <w:numId w:val="4"/>
        </w:numPr>
        <w:spacing w:after="0"/>
        <w:ind w:left="720"/>
        <w:rPr>
          <w:rFonts w:cs="Arial"/>
          <w:bCs/>
          <w:szCs w:val="24"/>
        </w:rPr>
      </w:pPr>
      <w:r>
        <w:rPr>
          <w:rFonts w:cs="Arial"/>
          <w:bCs/>
          <w:szCs w:val="24"/>
        </w:rPr>
        <w:t>In the ‘</w:t>
      </w:r>
      <w:proofErr w:type="spellStart"/>
      <w:r>
        <w:rPr>
          <w:rFonts w:cs="Arial"/>
          <w:bCs/>
          <w:szCs w:val="24"/>
        </w:rPr>
        <w:t>Part_D</w:t>
      </w:r>
      <w:proofErr w:type="spellEnd"/>
      <w:r>
        <w:rPr>
          <w:rFonts w:cs="Arial"/>
          <w:bCs/>
          <w:szCs w:val="24"/>
        </w:rPr>
        <w:t>’ folder in your downloaded files, open the Packaged Project File (.</w:t>
      </w:r>
      <w:proofErr w:type="spellStart"/>
      <w:r>
        <w:rPr>
          <w:rFonts w:cs="Arial"/>
          <w:bCs/>
          <w:szCs w:val="24"/>
        </w:rPr>
        <w:t>ppkx</w:t>
      </w:r>
      <w:proofErr w:type="spellEnd"/>
      <w:r>
        <w:rPr>
          <w:rFonts w:cs="Arial"/>
          <w:bCs/>
          <w:szCs w:val="24"/>
        </w:rPr>
        <w:t>) titled ‘</w:t>
      </w:r>
      <w:proofErr w:type="spellStart"/>
      <w:r w:rsidR="0066750B">
        <w:rPr>
          <w:rFonts w:cs="Arial"/>
          <w:bCs/>
          <w:szCs w:val="24"/>
        </w:rPr>
        <w:t>Sample_Map</w:t>
      </w:r>
      <w:proofErr w:type="spellEnd"/>
      <w:r w:rsidR="0066750B">
        <w:rPr>
          <w:rFonts w:cs="Arial"/>
          <w:bCs/>
          <w:szCs w:val="24"/>
        </w:rPr>
        <w:t>’.</w:t>
      </w:r>
    </w:p>
    <w:p w14:paraId="1647F17F" w14:textId="77777777" w:rsidR="0066750B" w:rsidRPr="0066750B" w:rsidRDefault="0066750B" w:rsidP="0066750B">
      <w:pPr>
        <w:pStyle w:val="ListParagraph"/>
        <w:rPr>
          <w:rFonts w:cs="Arial"/>
          <w:bCs/>
          <w:szCs w:val="24"/>
        </w:rPr>
      </w:pPr>
    </w:p>
    <w:p w14:paraId="674417C1" w14:textId="479922C8" w:rsidR="000B07B4" w:rsidRDefault="0066750B" w:rsidP="003F77F7">
      <w:pPr>
        <w:pStyle w:val="ListParagraph"/>
        <w:numPr>
          <w:ilvl w:val="3"/>
          <w:numId w:val="4"/>
        </w:numPr>
        <w:spacing w:after="0"/>
        <w:ind w:left="720"/>
        <w:rPr>
          <w:rFonts w:cs="Arial"/>
          <w:bCs/>
          <w:szCs w:val="24"/>
        </w:rPr>
      </w:pPr>
      <w:r>
        <w:rPr>
          <w:rFonts w:cs="Arial"/>
          <w:bCs/>
          <w:szCs w:val="24"/>
        </w:rPr>
        <w:t xml:space="preserve">In this example, let’s say you’ve received </w:t>
      </w:r>
      <w:r w:rsidR="000D0D37">
        <w:rPr>
          <w:rFonts w:cs="Arial"/>
          <w:bCs/>
          <w:szCs w:val="24"/>
        </w:rPr>
        <w:t>this template for a reference map to Massachusetts schools from a colleague.</w:t>
      </w:r>
      <w:r w:rsidR="000B07B4">
        <w:rPr>
          <w:rFonts w:cs="Arial"/>
          <w:bCs/>
          <w:szCs w:val="24"/>
        </w:rPr>
        <w:t xml:space="preserve"> The goal of this map is to show the schools </w:t>
      </w:r>
      <w:proofErr w:type="gramStart"/>
      <w:r w:rsidR="000B07B4">
        <w:rPr>
          <w:rFonts w:cs="Arial"/>
          <w:bCs/>
          <w:szCs w:val="24"/>
        </w:rPr>
        <w:t>relative</w:t>
      </w:r>
      <w:proofErr w:type="gramEnd"/>
      <w:r w:rsidR="000B07B4">
        <w:rPr>
          <w:rFonts w:cs="Arial"/>
          <w:bCs/>
          <w:szCs w:val="24"/>
        </w:rPr>
        <w:t xml:space="preserve"> to major roads in the state. Towns will form the background.</w:t>
      </w:r>
      <w:r w:rsidR="000D0D37">
        <w:rPr>
          <w:rFonts w:cs="Arial"/>
          <w:bCs/>
          <w:szCs w:val="24"/>
        </w:rPr>
        <w:t xml:space="preserve"> They’d like some feedback. </w:t>
      </w:r>
    </w:p>
    <w:p w14:paraId="3A502393" w14:textId="77777777" w:rsidR="000B07B4" w:rsidRPr="000B07B4" w:rsidRDefault="000B07B4" w:rsidP="000B07B4">
      <w:pPr>
        <w:pStyle w:val="ListParagraph"/>
        <w:rPr>
          <w:rFonts w:cs="Arial"/>
          <w:bCs/>
          <w:szCs w:val="24"/>
        </w:rPr>
      </w:pPr>
    </w:p>
    <w:p w14:paraId="644FB1C8" w14:textId="5043D895" w:rsidR="003F77F7" w:rsidRDefault="000D0D37" w:rsidP="003F77F7">
      <w:pPr>
        <w:pStyle w:val="ListParagraph"/>
        <w:numPr>
          <w:ilvl w:val="3"/>
          <w:numId w:val="4"/>
        </w:numPr>
        <w:spacing w:after="0"/>
        <w:ind w:left="720"/>
        <w:rPr>
          <w:rFonts w:cs="Arial"/>
          <w:bCs/>
          <w:szCs w:val="24"/>
        </w:rPr>
      </w:pPr>
      <w:r>
        <w:rPr>
          <w:rFonts w:cs="Arial"/>
          <w:bCs/>
          <w:szCs w:val="24"/>
        </w:rPr>
        <w:t xml:space="preserve">The first thing you might notice is that, while we have a lovely set of data apparent in the </w:t>
      </w:r>
      <w:r w:rsidR="00F51BF2">
        <w:rPr>
          <w:rFonts w:cs="Arial"/>
          <w:bCs/>
          <w:szCs w:val="24"/>
        </w:rPr>
        <w:t>content pane</w:t>
      </w:r>
      <w:r>
        <w:rPr>
          <w:rFonts w:cs="Arial"/>
          <w:bCs/>
          <w:szCs w:val="24"/>
        </w:rPr>
        <w:t xml:space="preserve">… we can’t </w:t>
      </w:r>
      <w:r w:rsidR="00F51BF2">
        <w:rPr>
          <w:rFonts w:cs="Arial"/>
          <w:bCs/>
          <w:szCs w:val="24"/>
        </w:rPr>
        <w:t>see</w:t>
      </w:r>
      <w:r>
        <w:rPr>
          <w:rFonts w:cs="Arial"/>
          <w:bCs/>
          <w:szCs w:val="24"/>
        </w:rPr>
        <w:t xml:space="preserve"> anything but our lovely Massachusetts towns.</w:t>
      </w:r>
    </w:p>
    <w:p w14:paraId="5C7E8455" w14:textId="77777777" w:rsidR="000D0D37" w:rsidRPr="000D0D37" w:rsidRDefault="000D0D37" w:rsidP="000D0D37">
      <w:pPr>
        <w:pStyle w:val="ListParagraph"/>
        <w:rPr>
          <w:rFonts w:cs="Arial"/>
          <w:bCs/>
          <w:szCs w:val="24"/>
        </w:rPr>
      </w:pPr>
    </w:p>
    <w:p w14:paraId="3E1E763F" w14:textId="4A5AB799" w:rsidR="00407F41" w:rsidRDefault="000D0D37" w:rsidP="00407F41">
      <w:pPr>
        <w:pStyle w:val="ListParagraph"/>
        <w:numPr>
          <w:ilvl w:val="3"/>
          <w:numId w:val="4"/>
        </w:numPr>
        <w:spacing w:after="0"/>
        <w:ind w:left="720"/>
        <w:rPr>
          <w:rFonts w:cs="Arial"/>
          <w:bCs/>
          <w:szCs w:val="24"/>
        </w:rPr>
      </w:pPr>
      <w:r>
        <w:rPr>
          <w:rFonts w:cs="Arial"/>
          <w:bCs/>
          <w:szCs w:val="24"/>
        </w:rPr>
        <w:t xml:space="preserve">In this case, we’re thinking about another key component of cartography – the ordering </w:t>
      </w:r>
      <w:r w:rsidR="00407F41">
        <w:rPr>
          <w:rFonts w:cs="Arial"/>
          <w:bCs/>
          <w:szCs w:val="24"/>
        </w:rPr>
        <w:t>of features. We need to present data on our map in a reasonable and readable way. And if we’re supposed to be looking at schools – we should be able to see them. Let’s edit.</w:t>
      </w:r>
    </w:p>
    <w:p w14:paraId="299C1F2D" w14:textId="77777777" w:rsidR="00407F41" w:rsidRPr="00407F41" w:rsidRDefault="00407F41" w:rsidP="00407F41">
      <w:pPr>
        <w:pStyle w:val="ListParagraph"/>
        <w:rPr>
          <w:rFonts w:cs="Arial"/>
          <w:bCs/>
          <w:szCs w:val="24"/>
        </w:rPr>
      </w:pPr>
    </w:p>
    <w:p w14:paraId="15423FF4" w14:textId="21714049" w:rsidR="00407F41" w:rsidRDefault="00407F41" w:rsidP="00407F41">
      <w:pPr>
        <w:pStyle w:val="ListParagraph"/>
        <w:numPr>
          <w:ilvl w:val="3"/>
          <w:numId w:val="4"/>
        </w:numPr>
        <w:spacing w:after="0"/>
        <w:ind w:left="720"/>
        <w:rPr>
          <w:rFonts w:cs="Arial"/>
          <w:bCs/>
          <w:szCs w:val="24"/>
        </w:rPr>
      </w:pPr>
      <w:r>
        <w:rPr>
          <w:rFonts w:cs="Arial"/>
          <w:bCs/>
          <w:szCs w:val="24"/>
        </w:rPr>
        <w:t>Items in the contents pane can be moved around to change their ‘</w:t>
      </w:r>
      <w:r w:rsidR="00873E5B">
        <w:rPr>
          <w:rFonts w:cs="Arial"/>
          <w:bCs/>
          <w:szCs w:val="24"/>
        </w:rPr>
        <w:t>D</w:t>
      </w:r>
      <w:r>
        <w:rPr>
          <w:rFonts w:cs="Arial"/>
          <w:bCs/>
          <w:szCs w:val="24"/>
        </w:rPr>
        <w:t xml:space="preserve">rawing </w:t>
      </w:r>
      <w:r w:rsidR="00873E5B">
        <w:rPr>
          <w:rFonts w:cs="Arial"/>
          <w:bCs/>
          <w:szCs w:val="24"/>
        </w:rPr>
        <w:t>O</w:t>
      </w:r>
      <w:r>
        <w:rPr>
          <w:rFonts w:cs="Arial"/>
          <w:bCs/>
          <w:szCs w:val="24"/>
        </w:rPr>
        <w:t>rder’. This refers to the way the system displays them in the map pane. The top item in contents is drawn ‘on top’ of the rest, meaning it will always be seen drawn ‘above’ the rest of the items in the map.</w:t>
      </w:r>
      <w:r w:rsidR="000B07B4">
        <w:rPr>
          <w:rFonts w:cs="Arial"/>
          <w:bCs/>
          <w:szCs w:val="24"/>
        </w:rPr>
        <w:t xml:space="preserve"> </w:t>
      </w:r>
    </w:p>
    <w:p w14:paraId="15FB548D" w14:textId="77777777" w:rsidR="000B07B4" w:rsidRPr="000B07B4" w:rsidRDefault="000B07B4" w:rsidP="000B07B4">
      <w:pPr>
        <w:pStyle w:val="ListParagraph"/>
        <w:rPr>
          <w:rFonts w:cs="Arial"/>
          <w:bCs/>
          <w:szCs w:val="24"/>
        </w:rPr>
      </w:pPr>
    </w:p>
    <w:p w14:paraId="044CEBB6" w14:textId="72D43EB1" w:rsidR="000B07B4" w:rsidRDefault="000B07B4" w:rsidP="00407F41">
      <w:pPr>
        <w:pStyle w:val="ListParagraph"/>
        <w:numPr>
          <w:ilvl w:val="3"/>
          <w:numId w:val="4"/>
        </w:numPr>
        <w:spacing w:after="0"/>
        <w:ind w:left="720"/>
        <w:rPr>
          <w:rFonts w:cs="Arial"/>
          <w:bCs/>
          <w:szCs w:val="24"/>
        </w:rPr>
      </w:pPr>
      <w:r>
        <w:rPr>
          <w:rFonts w:cs="Arial"/>
          <w:bCs/>
          <w:szCs w:val="24"/>
        </w:rPr>
        <w:t xml:space="preserve">Since </w:t>
      </w:r>
      <w:r w:rsidR="00873E5B">
        <w:rPr>
          <w:rFonts w:cs="Arial"/>
          <w:bCs/>
          <w:szCs w:val="24"/>
        </w:rPr>
        <w:t>we want to see schools, it should be on the top. Click the file name where our schools are (Schools (PK-12)</w:t>
      </w:r>
      <w:r w:rsidR="00F51BF2">
        <w:rPr>
          <w:rFonts w:cs="Arial"/>
          <w:bCs/>
          <w:szCs w:val="24"/>
        </w:rPr>
        <w:t>) and</w:t>
      </w:r>
      <w:r w:rsidR="00873E5B">
        <w:rPr>
          <w:rFonts w:cs="Arial"/>
          <w:bCs/>
          <w:szCs w:val="24"/>
        </w:rPr>
        <w:t xml:space="preserve"> drag it to the top of the list under your ‘Map’ in the content pane. As you can see right above that, this is the ‘Drawing Order’, so we know we’re on the right track.</w:t>
      </w:r>
    </w:p>
    <w:p w14:paraId="07C18292" w14:textId="77777777" w:rsidR="00873E5B" w:rsidRPr="00873E5B" w:rsidRDefault="00873E5B" w:rsidP="00873E5B">
      <w:pPr>
        <w:pStyle w:val="ListParagraph"/>
        <w:rPr>
          <w:rFonts w:cs="Arial"/>
          <w:bCs/>
          <w:szCs w:val="24"/>
        </w:rPr>
      </w:pPr>
    </w:p>
    <w:p w14:paraId="0C7536BC" w14:textId="01A4DD8C" w:rsidR="00873E5B" w:rsidRDefault="00873E5B" w:rsidP="00407F41">
      <w:pPr>
        <w:pStyle w:val="ListParagraph"/>
        <w:numPr>
          <w:ilvl w:val="3"/>
          <w:numId w:val="4"/>
        </w:numPr>
        <w:spacing w:after="0"/>
        <w:ind w:left="720"/>
        <w:rPr>
          <w:rFonts w:cs="Arial"/>
          <w:bCs/>
          <w:szCs w:val="24"/>
        </w:rPr>
      </w:pPr>
      <w:r>
        <w:rPr>
          <w:rFonts w:cs="Arial"/>
          <w:bCs/>
          <w:szCs w:val="24"/>
        </w:rPr>
        <w:t xml:space="preserve">When you release, you’ll see the schools pop up on the map. Great! </w:t>
      </w:r>
    </w:p>
    <w:p w14:paraId="5B0F2C8D" w14:textId="77777777" w:rsidR="00873E5B" w:rsidRPr="00873E5B" w:rsidRDefault="00873E5B" w:rsidP="00873E5B">
      <w:pPr>
        <w:pStyle w:val="ListParagraph"/>
        <w:rPr>
          <w:rFonts w:cs="Arial"/>
          <w:bCs/>
          <w:szCs w:val="24"/>
        </w:rPr>
      </w:pPr>
    </w:p>
    <w:p w14:paraId="2CD3F949" w14:textId="5160A501" w:rsidR="00873E5B" w:rsidRPr="00873E5B" w:rsidRDefault="00873E5B" w:rsidP="00873E5B">
      <w:pPr>
        <w:jc w:val="center"/>
        <w:rPr>
          <w:rFonts w:cs="Arial"/>
          <w:bCs/>
          <w:szCs w:val="24"/>
        </w:rPr>
      </w:pPr>
      <w:r>
        <w:rPr>
          <w:noProof/>
        </w:rPr>
        <w:lastRenderedPageBreak/>
        <w:drawing>
          <wp:inline distT="0" distB="0" distL="0" distR="0" wp14:anchorId="13789543" wp14:editId="1402F273">
            <wp:extent cx="3086100" cy="1790700"/>
            <wp:effectExtent l="0" t="0" r="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53"/>
                    <a:stretch>
                      <a:fillRect/>
                    </a:stretch>
                  </pic:blipFill>
                  <pic:spPr>
                    <a:xfrm>
                      <a:off x="0" y="0"/>
                      <a:ext cx="3086100" cy="1790700"/>
                    </a:xfrm>
                    <a:prstGeom prst="rect">
                      <a:avLst/>
                    </a:prstGeom>
                  </pic:spPr>
                </pic:pic>
              </a:graphicData>
            </a:graphic>
          </wp:inline>
        </w:drawing>
      </w:r>
    </w:p>
    <w:p w14:paraId="3532B891" w14:textId="77777777" w:rsidR="00873E5B" w:rsidRPr="00873E5B" w:rsidRDefault="00873E5B" w:rsidP="00873E5B">
      <w:pPr>
        <w:pStyle w:val="ListParagraph"/>
        <w:rPr>
          <w:rFonts w:cs="Arial"/>
          <w:bCs/>
          <w:szCs w:val="24"/>
        </w:rPr>
      </w:pPr>
    </w:p>
    <w:p w14:paraId="03A6E884" w14:textId="71E467CC" w:rsidR="00873E5B" w:rsidRDefault="00873E5B" w:rsidP="00407F41">
      <w:pPr>
        <w:pStyle w:val="ListParagraph"/>
        <w:numPr>
          <w:ilvl w:val="3"/>
          <w:numId w:val="4"/>
        </w:numPr>
        <w:spacing w:after="0"/>
        <w:ind w:left="720"/>
        <w:rPr>
          <w:rFonts w:cs="Arial"/>
          <w:bCs/>
          <w:szCs w:val="24"/>
        </w:rPr>
      </w:pPr>
      <w:r>
        <w:rPr>
          <w:rFonts w:cs="Arial"/>
          <w:bCs/>
          <w:szCs w:val="24"/>
        </w:rPr>
        <w:t>Now that we can see the schools, let’s bring the roads up as well. The file name here is a bit more… esoteric (</w:t>
      </w:r>
      <w:r w:rsidRPr="00873E5B">
        <w:rPr>
          <w:rFonts w:cs="Arial"/>
          <w:bCs/>
          <w:szCs w:val="24"/>
        </w:rPr>
        <w:t>EOTMAJROADS_RTE_MAJOR</w:t>
      </w:r>
      <w:r>
        <w:rPr>
          <w:rFonts w:cs="Arial"/>
          <w:bCs/>
          <w:szCs w:val="24"/>
        </w:rPr>
        <w:t xml:space="preserve">), but GIS data </w:t>
      </w:r>
      <w:r w:rsidR="00F51BF2">
        <w:rPr>
          <w:rFonts w:cs="Arial"/>
          <w:bCs/>
          <w:szCs w:val="24"/>
        </w:rPr>
        <w:t>doesn’t always preference easy reading in file names</w:t>
      </w:r>
      <w:r>
        <w:rPr>
          <w:rFonts w:cs="Arial"/>
          <w:bCs/>
          <w:szCs w:val="24"/>
        </w:rPr>
        <w:t xml:space="preserve">. </w:t>
      </w:r>
    </w:p>
    <w:p w14:paraId="7796D5C7" w14:textId="77777777" w:rsidR="00583DAE" w:rsidRDefault="00583DAE" w:rsidP="00583DAE">
      <w:pPr>
        <w:pStyle w:val="ListParagraph"/>
        <w:spacing w:after="0"/>
        <w:rPr>
          <w:rFonts w:cs="Arial"/>
          <w:bCs/>
          <w:szCs w:val="24"/>
        </w:rPr>
      </w:pPr>
    </w:p>
    <w:p w14:paraId="266FE575" w14:textId="41D95A46" w:rsidR="00583DAE" w:rsidRDefault="00583DAE" w:rsidP="00407F41">
      <w:pPr>
        <w:pStyle w:val="ListParagraph"/>
        <w:numPr>
          <w:ilvl w:val="3"/>
          <w:numId w:val="4"/>
        </w:numPr>
        <w:spacing w:after="0"/>
        <w:ind w:left="720"/>
        <w:rPr>
          <w:rFonts w:cs="Arial"/>
          <w:bCs/>
          <w:szCs w:val="24"/>
        </w:rPr>
      </w:pPr>
      <w:r>
        <w:rPr>
          <w:rFonts w:cs="Arial"/>
          <w:bCs/>
          <w:szCs w:val="24"/>
        </w:rPr>
        <w:t xml:space="preserve">Drag the roads file below the </w:t>
      </w:r>
      <w:proofErr w:type="gramStart"/>
      <w:r>
        <w:rPr>
          <w:rFonts w:cs="Arial"/>
          <w:bCs/>
          <w:szCs w:val="24"/>
        </w:rPr>
        <w:t>schools</w:t>
      </w:r>
      <w:proofErr w:type="gramEnd"/>
      <w:r>
        <w:rPr>
          <w:rFonts w:cs="Arial"/>
          <w:bCs/>
          <w:szCs w:val="24"/>
        </w:rPr>
        <w:t xml:space="preserve"> file. It will nestle itself under the symbology description </w:t>
      </w:r>
      <w:r w:rsidR="00456FBA">
        <w:rPr>
          <w:rFonts w:cs="Arial"/>
          <w:bCs/>
          <w:szCs w:val="24"/>
        </w:rPr>
        <w:t>just fine</w:t>
      </w:r>
      <w:r>
        <w:rPr>
          <w:rFonts w:cs="Arial"/>
          <w:bCs/>
          <w:szCs w:val="24"/>
        </w:rPr>
        <w:t>.</w:t>
      </w:r>
    </w:p>
    <w:p w14:paraId="6A84318E" w14:textId="77777777" w:rsidR="00583DAE" w:rsidRPr="00583DAE" w:rsidRDefault="00583DAE" w:rsidP="00583DAE">
      <w:pPr>
        <w:pStyle w:val="ListParagraph"/>
        <w:rPr>
          <w:rFonts w:cs="Arial"/>
          <w:bCs/>
          <w:szCs w:val="24"/>
        </w:rPr>
      </w:pPr>
    </w:p>
    <w:p w14:paraId="3653FCCD" w14:textId="3EFB50AD" w:rsidR="00583DAE" w:rsidRPr="009F1278" w:rsidRDefault="00583DAE" w:rsidP="009F1278">
      <w:pPr>
        <w:pStyle w:val="ListParagraph"/>
        <w:spacing w:after="0"/>
        <w:rPr>
          <w:rFonts w:cs="Arial"/>
          <w:bCs/>
          <w:szCs w:val="24"/>
        </w:rPr>
      </w:pPr>
      <w:r>
        <w:rPr>
          <w:noProof/>
        </w:rPr>
        <w:drawing>
          <wp:inline distT="0" distB="0" distL="0" distR="0" wp14:anchorId="496DFA73" wp14:editId="08579B83">
            <wp:extent cx="2447925" cy="4443926"/>
            <wp:effectExtent l="0" t="0" r="0"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54"/>
                    <a:stretch>
                      <a:fillRect/>
                    </a:stretch>
                  </pic:blipFill>
                  <pic:spPr>
                    <a:xfrm>
                      <a:off x="0" y="0"/>
                      <a:ext cx="2455170" cy="4457079"/>
                    </a:xfrm>
                    <a:prstGeom prst="rect">
                      <a:avLst/>
                    </a:prstGeom>
                  </pic:spPr>
                </pic:pic>
              </a:graphicData>
            </a:graphic>
          </wp:inline>
        </w:drawing>
      </w:r>
    </w:p>
    <w:p w14:paraId="425E4A44" w14:textId="02748430" w:rsidR="00583DAE" w:rsidRDefault="009F1278" w:rsidP="00407F41">
      <w:pPr>
        <w:pStyle w:val="ListParagraph"/>
        <w:numPr>
          <w:ilvl w:val="3"/>
          <w:numId w:val="4"/>
        </w:numPr>
        <w:spacing w:after="0"/>
        <w:ind w:left="720"/>
        <w:rPr>
          <w:rFonts w:cs="Arial"/>
          <w:bCs/>
          <w:szCs w:val="24"/>
        </w:rPr>
      </w:pPr>
      <w:r>
        <w:rPr>
          <w:rFonts w:cs="Arial"/>
          <w:bCs/>
          <w:szCs w:val="24"/>
        </w:rPr>
        <w:lastRenderedPageBreak/>
        <w:t xml:space="preserve">You’ll note </w:t>
      </w:r>
      <w:r w:rsidR="00456FBA">
        <w:rPr>
          <w:rFonts w:cs="Arial"/>
          <w:bCs/>
          <w:szCs w:val="24"/>
        </w:rPr>
        <w:t>all</w:t>
      </w:r>
      <w:r>
        <w:rPr>
          <w:rFonts w:cs="Arial"/>
          <w:bCs/>
          <w:szCs w:val="24"/>
        </w:rPr>
        <w:t xml:space="preserve"> </w:t>
      </w:r>
      <w:r w:rsidR="00456FBA">
        <w:rPr>
          <w:rFonts w:cs="Arial"/>
          <w:bCs/>
          <w:szCs w:val="24"/>
        </w:rPr>
        <w:t>the</w:t>
      </w:r>
      <w:r>
        <w:rPr>
          <w:rFonts w:cs="Arial"/>
          <w:bCs/>
          <w:szCs w:val="24"/>
        </w:rPr>
        <w:t xml:space="preserve"> data are located above the </w:t>
      </w:r>
      <w:proofErr w:type="spellStart"/>
      <w:r>
        <w:rPr>
          <w:rFonts w:cs="Arial"/>
          <w:bCs/>
          <w:szCs w:val="24"/>
        </w:rPr>
        <w:t>basemap</w:t>
      </w:r>
      <w:proofErr w:type="spellEnd"/>
      <w:r>
        <w:rPr>
          <w:rFonts w:cs="Arial"/>
          <w:bCs/>
          <w:szCs w:val="24"/>
        </w:rPr>
        <w:t>, which we don’t need to move.</w:t>
      </w:r>
    </w:p>
    <w:p w14:paraId="3C6DFD42" w14:textId="77777777" w:rsidR="009F1278" w:rsidRDefault="009F1278" w:rsidP="009F1278">
      <w:pPr>
        <w:pStyle w:val="ListParagraph"/>
        <w:spacing w:after="0"/>
        <w:rPr>
          <w:rFonts w:cs="Arial"/>
          <w:bCs/>
          <w:szCs w:val="24"/>
        </w:rPr>
      </w:pPr>
    </w:p>
    <w:p w14:paraId="67E8E543" w14:textId="5BE8A681" w:rsidR="009F1278" w:rsidRDefault="00FF2600" w:rsidP="00407F41">
      <w:pPr>
        <w:pStyle w:val="ListParagraph"/>
        <w:numPr>
          <w:ilvl w:val="3"/>
          <w:numId w:val="4"/>
        </w:numPr>
        <w:spacing w:after="0"/>
        <w:ind w:left="720"/>
        <w:rPr>
          <w:rFonts w:cs="Arial"/>
          <w:bCs/>
          <w:szCs w:val="24"/>
        </w:rPr>
      </w:pPr>
      <w:r>
        <w:rPr>
          <w:rFonts w:cs="Arial"/>
          <w:bCs/>
          <w:szCs w:val="24"/>
        </w:rPr>
        <w:t xml:space="preserve">Another thing we could adjust is the road </w:t>
      </w:r>
      <w:proofErr w:type="spellStart"/>
      <w:r>
        <w:rPr>
          <w:rFonts w:cs="Arial"/>
          <w:bCs/>
          <w:szCs w:val="24"/>
        </w:rPr>
        <w:t>colour</w:t>
      </w:r>
      <w:proofErr w:type="spellEnd"/>
      <w:r>
        <w:rPr>
          <w:rFonts w:cs="Arial"/>
          <w:bCs/>
          <w:szCs w:val="24"/>
        </w:rPr>
        <w:t>. If you click the green road line symbol, the symbology window will appear again</w:t>
      </w:r>
      <w:r w:rsidR="00456FBA">
        <w:rPr>
          <w:rFonts w:cs="Arial"/>
          <w:bCs/>
          <w:szCs w:val="24"/>
        </w:rPr>
        <w:t>, this time with several options for adjustment. Change the road symbol to something new – try using the search bar for any ‘road’ inspirations.</w:t>
      </w:r>
    </w:p>
    <w:p w14:paraId="18DD3482" w14:textId="77777777" w:rsidR="00456FBA" w:rsidRPr="00456FBA" w:rsidRDefault="00456FBA" w:rsidP="00456FBA">
      <w:pPr>
        <w:pStyle w:val="ListParagraph"/>
        <w:rPr>
          <w:rFonts w:cs="Arial"/>
          <w:bCs/>
          <w:szCs w:val="24"/>
        </w:rPr>
      </w:pPr>
    </w:p>
    <w:p w14:paraId="28607E62" w14:textId="54FECE92" w:rsidR="00456FBA" w:rsidRDefault="00AF5869" w:rsidP="00407F41">
      <w:pPr>
        <w:pStyle w:val="ListParagraph"/>
        <w:numPr>
          <w:ilvl w:val="3"/>
          <w:numId w:val="4"/>
        </w:numPr>
        <w:spacing w:after="0"/>
        <w:ind w:left="720"/>
        <w:rPr>
          <w:rFonts w:cs="Arial"/>
          <w:bCs/>
          <w:szCs w:val="24"/>
        </w:rPr>
      </w:pPr>
      <w:r>
        <w:rPr>
          <w:rFonts w:cs="Arial"/>
          <w:bCs/>
          <w:szCs w:val="24"/>
        </w:rPr>
        <w:t xml:space="preserve">Finally, let’s change the </w:t>
      </w:r>
      <w:proofErr w:type="spellStart"/>
      <w:r>
        <w:rPr>
          <w:rFonts w:cs="Arial"/>
          <w:bCs/>
          <w:szCs w:val="24"/>
        </w:rPr>
        <w:t>colours</w:t>
      </w:r>
      <w:proofErr w:type="spellEnd"/>
      <w:r>
        <w:rPr>
          <w:rFonts w:cs="Arial"/>
          <w:bCs/>
          <w:szCs w:val="24"/>
        </w:rPr>
        <w:t xml:space="preserve"> of the towns </w:t>
      </w:r>
      <w:r w:rsidR="00F51BF2">
        <w:rPr>
          <w:rFonts w:cs="Arial"/>
          <w:bCs/>
          <w:szCs w:val="24"/>
        </w:rPr>
        <w:t>on</w:t>
      </w:r>
      <w:r>
        <w:rPr>
          <w:rFonts w:cs="Arial"/>
          <w:bCs/>
          <w:szCs w:val="24"/>
        </w:rPr>
        <w:t xml:space="preserve"> the map. Right now, they’re a… fine shade of peach, but something a little more muted might help the custom school icons stand out a little more. </w:t>
      </w:r>
    </w:p>
    <w:p w14:paraId="19FA2F09" w14:textId="77777777" w:rsidR="00AF5869" w:rsidRPr="00AF5869" w:rsidRDefault="00AF5869" w:rsidP="00AF5869">
      <w:pPr>
        <w:pStyle w:val="ListParagraph"/>
        <w:rPr>
          <w:rFonts w:cs="Arial"/>
          <w:bCs/>
          <w:szCs w:val="24"/>
        </w:rPr>
      </w:pPr>
    </w:p>
    <w:p w14:paraId="17B1C5B3" w14:textId="04CE2432" w:rsidR="00AF5869" w:rsidRDefault="00AF5869" w:rsidP="00407F41">
      <w:pPr>
        <w:pStyle w:val="ListParagraph"/>
        <w:numPr>
          <w:ilvl w:val="3"/>
          <w:numId w:val="4"/>
        </w:numPr>
        <w:spacing w:after="0"/>
        <w:ind w:left="720"/>
        <w:rPr>
          <w:rFonts w:cs="Arial"/>
          <w:bCs/>
          <w:szCs w:val="24"/>
        </w:rPr>
      </w:pPr>
      <w:r>
        <w:rPr>
          <w:rFonts w:cs="Arial"/>
          <w:bCs/>
          <w:szCs w:val="24"/>
        </w:rPr>
        <w:t>Click on the square (or, polygon) town symbol under the Towns layer. The symbology window will appear again, only instead of choosing from the ‘Gallery’ of symbols, choose the ‘Properties’ tab instead.</w:t>
      </w:r>
    </w:p>
    <w:p w14:paraId="4177AA09" w14:textId="77777777" w:rsidR="00AF5869" w:rsidRPr="00AF5869" w:rsidRDefault="00AF5869" w:rsidP="00AF5869">
      <w:pPr>
        <w:pStyle w:val="ListParagraph"/>
        <w:rPr>
          <w:rFonts w:cs="Arial"/>
          <w:bCs/>
          <w:szCs w:val="24"/>
        </w:rPr>
      </w:pPr>
    </w:p>
    <w:p w14:paraId="734F3A2C" w14:textId="41522AF8" w:rsidR="00AF5869" w:rsidRDefault="00AF5869" w:rsidP="00AF5869">
      <w:pPr>
        <w:pStyle w:val="ListParagraph"/>
        <w:spacing w:after="0"/>
        <w:rPr>
          <w:rFonts w:cs="Arial"/>
          <w:bCs/>
          <w:szCs w:val="24"/>
        </w:rPr>
      </w:pPr>
      <w:r>
        <w:rPr>
          <w:noProof/>
        </w:rPr>
        <w:drawing>
          <wp:inline distT="0" distB="0" distL="0" distR="0" wp14:anchorId="57E57C3B" wp14:editId="19DBC61E">
            <wp:extent cx="3781425" cy="2590800"/>
            <wp:effectExtent l="0" t="0" r="9525"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55"/>
                    <a:stretch>
                      <a:fillRect/>
                    </a:stretch>
                  </pic:blipFill>
                  <pic:spPr>
                    <a:xfrm>
                      <a:off x="0" y="0"/>
                      <a:ext cx="3781425" cy="2590800"/>
                    </a:xfrm>
                    <a:prstGeom prst="rect">
                      <a:avLst/>
                    </a:prstGeom>
                  </pic:spPr>
                </pic:pic>
              </a:graphicData>
            </a:graphic>
          </wp:inline>
        </w:drawing>
      </w:r>
    </w:p>
    <w:p w14:paraId="3163F2B9" w14:textId="77777777" w:rsidR="00AF5869" w:rsidRPr="00AF5869" w:rsidRDefault="00AF5869" w:rsidP="00AF5869">
      <w:pPr>
        <w:pStyle w:val="ListParagraph"/>
        <w:rPr>
          <w:rFonts w:cs="Arial"/>
          <w:bCs/>
          <w:szCs w:val="24"/>
        </w:rPr>
      </w:pPr>
    </w:p>
    <w:p w14:paraId="08474663" w14:textId="20E1D07F" w:rsidR="00AF5869" w:rsidRDefault="00F906DF" w:rsidP="00407F41">
      <w:pPr>
        <w:pStyle w:val="ListParagraph"/>
        <w:numPr>
          <w:ilvl w:val="3"/>
          <w:numId w:val="4"/>
        </w:numPr>
        <w:spacing w:after="0"/>
        <w:ind w:left="720"/>
        <w:rPr>
          <w:rFonts w:cs="Arial"/>
          <w:bCs/>
          <w:szCs w:val="24"/>
        </w:rPr>
      </w:pPr>
      <w:r>
        <w:rPr>
          <w:rFonts w:cs="Arial"/>
          <w:bCs/>
          <w:szCs w:val="24"/>
        </w:rPr>
        <w:t>Here, you can more deeply customize your symbology for a layer. Change the appearance of your towns as you see fit, then hit ‘Apply’ at the bottom to see your changes in action.</w:t>
      </w:r>
    </w:p>
    <w:p w14:paraId="12086983" w14:textId="77777777" w:rsidR="00F906DF" w:rsidRDefault="00F906DF" w:rsidP="00F906DF">
      <w:pPr>
        <w:pStyle w:val="ListParagraph"/>
        <w:spacing w:after="0"/>
        <w:rPr>
          <w:rFonts w:cs="Arial"/>
          <w:bCs/>
          <w:szCs w:val="24"/>
        </w:rPr>
      </w:pPr>
    </w:p>
    <w:p w14:paraId="22BF530D" w14:textId="0CE9827E" w:rsidR="00F906DF" w:rsidRDefault="00F906DF" w:rsidP="00407F41">
      <w:pPr>
        <w:pStyle w:val="ListParagraph"/>
        <w:numPr>
          <w:ilvl w:val="3"/>
          <w:numId w:val="4"/>
        </w:numPr>
        <w:spacing w:after="0"/>
        <w:ind w:left="720"/>
        <w:rPr>
          <w:rFonts w:cs="Arial"/>
          <w:bCs/>
          <w:szCs w:val="24"/>
        </w:rPr>
      </w:pPr>
      <w:r>
        <w:rPr>
          <w:rFonts w:cs="Arial"/>
          <w:bCs/>
          <w:szCs w:val="24"/>
        </w:rPr>
        <w:lastRenderedPageBreak/>
        <w:t>We’ll let the custom symbology for the schools stand for now. Someone</w:t>
      </w:r>
      <w:r>
        <w:rPr>
          <w:rStyle w:val="FootnoteReference"/>
          <w:rFonts w:cs="Arial"/>
          <w:bCs/>
          <w:szCs w:val="24"/>
        </w:rPr>
        <w:footnoteReference w:id="34"/>
      </w:r>
      <w:r>
        <w:rPr>
          <w:rFonts w:cs="Arial"/>
          <w:bCs/>
          <w:szCs w:val="24"/>
        </w:rPr>
        <w:t xml:space="preserve"> spent a lot of time doing that.</w:t>
      </w:r>
    </w:p>
    <w:p w14:paraId="2DE18632" w14:textId="77777777" w:rsidR="00F906DF" w:rsidRPr="00F906DF" w:rsidRDefault="00F906DF" w:rsidP="00F906DF">
      <w:pPr>
        <w:pStyle w:val="ListParagraph"/>
        <w:rPr>
          <w:rFonts w:cs="Arial"/>
          <w:bCs/>
          <w:szCs w:val="24"/>
        </w:rPr>
      </w:pPr>
    </w:p>
    <w:p w14:paraId="753FDBD6" w14:textId="6A373DA6" w:rsidR="00F906DF" w:rsidRDefault="00F906DF" w:rsidP="00407F41">
      <w:pPr>
        <w:pStyle w:val="ListParagraph"/>
        <w:numPr>
          <w:ilvl w:val="3"/>
          <w:numId w:val="4"/>
        </w:numPr>
        <w:spacing w:after="0"/>
        <w:ind w:left="720"/>
        <w:rPr>
          <w:rFonts w:cs="Arial"/>
          <w:bCs/>
          <w:szCs w:val="24"/>
        </w:rPr>
      </w:pPr>
      <w:bookmarkStart w:id="8" w:name="_Hlk126843932"/>
      <w:r w:rsidRPr="006253A5">
        <w:rPr>
          <w:rFonts w:cs="Arial"/>
          <w:b/>
          <w:color w:val="70AD47" w:themeColor="accent6"/>
          <w:szCs w:val="24"/>
          <w:u w:val="single"/>
        </w:rPr>
        <w:t xml:space="preserve">Question </w:t>
      </w:r>
      <w:r>
        <w:rPr>
          <w:rFonts w:cs="Arial"/>
          <w:b/>
          <w:color w:val="70AD47" w:themeColor="accent6"/>
          <w:szCs w:val="24"/>
          <w:u w:val="single"/>
        </w:rPr>
        <w:t>Eight</w:t>
      </w:r>
      <w:r w:rsidRPr="006253A5">
        <w:rPr>
          <w:rFonts w:cs="Arial"/>
          <w:b/>
          <w:color w:val="70AD47" w:themeColor="accent6"/>
          <w:szCs w:val="24"/>
          <w:u w:val="single"/>
        </w:rPr>
        <w:t>:</w:t>
      </w:r>
      <w:r>
        <w:rPr>
          <w:rFonts w:cs="Arial"/>
          <w:bCs/>
          <w:color w:val="70AD47" w:themeColor="accent6"/>
          <w:szCs w:val="24"/>
        </w:rPr>
        <w:t xml:space="preserve"> </w:t>
      </w:r>
      <w:r>
        <w:rPr>
          <w:rFonts w:cs="Arial"/>
          <w:bCs/>
          <w:szCs w:val="24"/>
        </w:rPr>
        <w:t>P</w:t>
      </w:r>
      <w:r w:rsidR="00173061">
        <w:rPr>
          <w:rFonts w:cs="Arial"/>
          <w:bCs/>
          <w:szCs w:val="24"/>
        </w:rPr>
        <w:t xml:space="preserve">aste a screenshot of your map with your updated symbology </w:t>
      </w:r>
      <w:r w:rsidR="00786EC7">
        <w:rPr>
          <w:rFonts w:cs="Arial"/>
          <w:bCs/>
          <w:szCs w:val="24"/>
        </w:rPr>
        <w:t>in your lab report</w:t>
      </w:r>
      <w:r w:rsidR="00173061">
        <w:rPr>
          <w:rFonts w:cs="Arial"/>
          <w:bCs/>
          <w:szCs w:val="24"/>
        </w:rPr>
        <w:t>.</w:t>
      </w:r>
    </w:p>
    <w:bookmarkEnd w:id="8"/>
    <w:p w14:paraId="2120116F" w14:textId="77777777" w:rsidR="00173061" w:rsidRPr="00173061" w:rsidRDefault="00173061" w:rsidP="00173061">
      <w:pPr>
        <w:pStyle w:val="ListParagraph"/>
        <w:rPr>
          <w:rFonts w:cs="Arial"/>
          <w:bCs/>
          <w:szCs w:val="24"/>
        </w:rPr>
      </w:pPr>
    </w:p>
    <w:p w14:paraId="32667EED" w14:textId="288512E6" w:rsidR="00173061" w:rsidRDefault="00173061" w:rsidP="00173061">
      <w:pPr>
        <w:rPr>
          <w:rFonts w:cs="Arial"/>
          <w:bCs/>
          <w:szCs w:val="24"/>
        </w:rPr>
      </w:pPr>
    </w:p>
    <w:p w14:paraId="1432D3D4" w14:textId="7CF5306C" w:rsidR="00173061" w:rsidRDefault="00173061" w:rsidP="00173061">
      <w:pPr>
        <w:rPr>
          <w:rFonts w:cs="Arial"/>
          <w:bCs/>
          <w:szCs w:val="24"/>
        </w:rPr>
      </w:pPr>
    </w:p>
    <w:p w14:paraId="654F9937" w14:textId="39B5C818" w:rsidR="00173061" w:rsidRDefault="00173061" w:rsidP="00173061">
      <w:pPr>
        <w:rPr>
          <w:rFonts w:cs="Arial"/>
          <w:bCs/>
          <w:szCs w:val="24"/>
        </w:rPr>
      </w:pPr>
    </w:p>
    <w:p w14:paraId="0DCA16E4" w14:textId="1CDCD7F6" w:rsidR="00173061" w:rsidRDefault="00173061" w:rsidP="00173061">
      <w:pPr>
        <w:rPr>
          <w:rFonts w:cs="Arial"/>
          <w:bCs/>
          <w:szCs w:val="24"/>
        </w:rPr>
      </w:pPr>
    </w:p>
    <w:p w14:paraId="5F55B582" w14:textId="76211E74" w:rsidR="00173061" w:rsidRDefault="00173061" w:rsidP="00173061">
      <w:pPr>
        <w:rPr>
          <w:rFonts w:cs="Arial"/>
          <w:bCs/>
          <w:szCs w:val="24"/>
        </w:rPr>
      </w:pPr>
    </w:p>
    <w:p w14:paraId="6F9A4D5C" w14:textId="0D96C121" w:rsidR="00173061" w:rsidRDefault="00173061" w:rsidP="00173061">
      <w:pPr>
        <w:rPr>
          <w:rFonts w:cs="Arial"/>
          <w:bCs/>
          <w:szCs w:val="24"/>
        </w:rPr>
      </w:pPr>
    </w:p>
    <w:p w14:paraId="6B7BC875" w14:textId="06C6168F" w:rsidR="00173061" w:rsidRDefault="00173061" w:rsidP="00173061">
      <w:pPr>
        <w:rPr>
          <w:rFonts w:cs="Arial"/>
          <w:bCs/>
          <w:szCs w:val="24"/>
        </w:rPr>
      </w:pPr>
    </w:p>
    <w:p w14:paraId="785C2EB5" w14:textId="0378CFE4" w:rsidR="00173061" w:rsidRDefault="00173061" w:rsidP="00173061">
      <w:pPr>
        <w:rPr>
          <w:rFonts w:cs="Arial"/>
          <w:bCs/>
          <w:szCs w:val="24"/>
        </w:rPr>
      </w:pPr>
    </w:p>
    <w:p w14:paraId="4CCC144D" w14:textId="4C33A9D6" w:rsidR="00173061" w:rsidRDefault="00173061" w:rsidP="00173061">
      <w:pPr>
        <w:rPr>
          <w:rFonts w:cs="Arial"/>
          <w:bCs/>
          <w:szCs w:val="24"/>
        </w:rPr>
      </w:pPr>
    </w:p>
    <w:p w14:paraId="750744BD" w14:textId="32E50A3C" w:rsidR="00173061" w:rsidRDefault="00173061" w:rsidP="00173061">
      <w:pPr>
        <w:rPr>
          <w:rFonts w:cs="Arial"/>
          <w:bCs/>
          <w:szCs w:val="24"/>
        </w:rPr>
      </w:pPr>
    </w:p>
    <w:p w14:paraId="17C67824" w14:textId="33FBB679" w:rsidR="00173061" w:rsidRDefault="00173061" w:rsidP="00173061">
      <w:pPr>
        <w:rPr>
          <w:rFonts w:cs="Arial"/>
          <w:bCs/>
          <w:szCs w:val="24"/>
        </w:rPr>
      </w:pPr>
    </w:p>
    <w:p w14:paraId="5A941F0A" w14:textId="7F77AFBA" w:rsidR="00173061" w:rsidRDefault="00173061" w:rsidP="00173061">
      <w:pPr>
        <w:rPr>
          <w:rFonts w:cs="Arial"/>
          <w:bCs/>
          <w:szCs w:val="24"/>
        </w:rPr>
      </w:pPr>
    </w:p>
    <w:p w14:paraId="2D9D5E65" w14:textId="093B0ADB" w:rsidR="00173061" w:rsidRDefault="00173061" w:rsidP="00173061">
      <w:pPr>
        <w:rPr>
          <w:rFonts w:cs="Arial"/>
          <w:bCs/>
          <w:szCs w:val="24"/>
        </w:rPr>
      </w:pPr>
    </w:p>
    <w:p w14:paraId="391C35F2" w14:textId="0A4E5C36" w:rsidR="00173061" w:rsidRDefault="00173061" w:rsidP="00173061">
      <w:pPr>
        <w:rPr>
          <w:rFonts w:cs="Arial"/>
          <w:bCs/>
          <w:szCs w:val="24"/>
        </w:rPr>
      </w:pPr>
    </w:p>
    <w:p w14:paraId="7B34282E" w14:textId="1AF65F21" w:rsidR="00173061" w:rsidRDefault="00173061" w:rsidP="00173061">
      <w:pPr>
        <w:rPr>
          <w:rFonts w:cs="Arial"/>
          <w:bCs/>
          <w:szCs w:val="24"/>
        </w:rPr>
      </w:pPr>
    </w:p>
    <w:p w14:paraId="78AC368C" w14:textId="01B59698" w:rsidR="00173061" w:rsidRDefault="00173061" w:rsidP="00173061">
      <w:pPr>
        <w:rPr>
          <w:rFonts w:cs="Arial"/>
          <w:bCs/>
          <w:szCs w:val="24"/>
        </w:rPr>
      </w:pPr>
    </w:p>
    <w:p w14:paraId="2E5EF0E7" w14:textId="0B4CA3CB" w:rsidR="00173061" w:rsidRDefault="00173061" w:rsidP="00173061">
      <w:pPr>
        <w:rPr>
          <w:rFonts w:cs="Arial"/>
          <w:bCs/>
          <w:szCs w:val="24"/>
        </w:rPr>
      </w:pPr>
    </w:p>
    <w:p w14:paraId="16344D02" w14:textId="6F7B0A49" w:rsidR="00173061" w:rsidRDefault="00173061" w:rsidP="00173061">
      <w:pPr>
        <w:rPr>
          <w:rFonts w:cs="Arial"/>
          <w:bCs/>
          <w:szCs w:val="24"/>
        </w:rPr>
      </w:pPr>
    </w:p>
    <w:p w14:paraId="5E467413" w14:textId="4FDFE9EC" w:rsidR="00173061" w:rsidRDefault="00173061" w:rsidP="00173061">
      <w:pPr>
        <w:rPr>
          <w:rFonts w:cs="Arial"/>
          <w:bCs/>
          <w:szCs w:val="24"/>
        </w:rPr>
      </w:pPr>
    </w:p>
    <w:p w14:paraId="5C1DE796" w14:textId="024A5211" w:rsidR="00173061" w:rsidRDefault="00173061" w:rsidP="00173061">
      <w:pPr>
        <w:rPr>
          <w:rFonts w:cs="Arial"/>
          <w:bCs/>
          <w:szCs w:val="24"/>
        </w:rPr>
      </w:pPr>
    </w:p>
    <w:p w14:paraId="783B1137" w14:textId="0D107049" w:rsidR="00173061" w:rsidRDefault="00173061" w:rsidP="00173061">
      <w:pPr>
        <w:rPr>
          <w:rFonts w:cs="Arial"/>
          <w:bCs/>
          <w:szCs w:val="24"/>
        </w:rPr>
      </w:pPr>
    </w:p>
    <w:p w14:paraId="4AB049F4" w14:textId="681200A3" w:rsidR="00173061" w:rsidRDefault="00173061" w:rsidP="00173061">
      <w:pPr>
        <w:rPr>
          <w:rFonts w:cs="Arial"/>
          <w:bCs/>
          <w:szCs w:val="24"/>
        </w:rPr>
      </w:pPr>
    </w:p>
    <w:p w14:paraId="15AF55BE" w14:textId="02791C6A" w:rsidR="00173061" w:rsidRDefault="00173061" w:rsidP="00173061">
      <w:pPr>
        <w:rPr>
          <w:rFonts w:cs="Arial"/>
          <w:bCs/>
          <w:szCs w:val="24"/>
        </w:rPr>
      </w:pPr>
    </w:p>
    <w:p w14:paraId="7B43BF6F" w14:textId="4E4793CD" w:rsidR="00173061" w:rsidRDefault="00173061" w:rsidP="00173061">
      <w:pPr>
        <w:rPr>
          <w:rFonts w:cs="Arial"/>
          <w:bCs/>
          <w:szCs w:val="24"/>
        </w:rPr>
      </w:pPr>
    </w:p>
    <w:p w14:paraId="2AFDF45E" w14:textId="77777777" w:rsidR="00F51BF2" w:rsidRDefault="00F51BF2" w:rsidP="00173061">
      <w:pPr>
        <w:rPr>
          <w:rFonts w:cs="Arial"/>
          <w:bCs/>
          <w:szCs w:val="24"/>
        </w:rPr>
      </w:pPr>
    </w:p>
    <w:p w14:paraId="2E8FBD15" w14:textId="6B948C44" w:rsidR="00173061" w:rsidRDefault="00173061" w:rsidP="00173061">
      <w:pPr>
        <w:pStyle w:val="ListParagraph"/>
        <w:numPr>
          <w:ilvl w:val="3"/>
          <w:numId w:val="4"/>
        </w:numPr>
        <w:ind w:left="720"/>
        <w:rPr>
          <w:rFonts w:cs="Arial"/>
          <w:bCs/>
          <w:szCs w:val="24"/>
        </w:rPr>
      </w:pPr>
      <w:r>
        <w:rPr>
          <w:rFonts w:cs="Arial"/>
          <w:bCs/>
          <w:szCs w:val="24"/>
        </w:rPr>
        <w:lastRenderedPageBreak/>
        <w:t>Let’s move onto the last mapping example. Close this project – you don’t need to save any changes if you have your screenshot from above.</w:t>
      </w:r>
    </w:p>
    <w:p w14:paraId="3CD60FE7" w14:textId="77777777" w:rsidR="00F51BF2" w:rsidRDefault="00F51BF2" w:rsidP="00F51BF2">
      <w:pPr>
        <w:pStyle w:val="ListParagraph"/>
        <w:rPr>
          <w:rFonts w:cs="Arial"/>
          <w:bCs/>
          <w:szCs w:val="24"/>
        </w:rPr>
      </w:pPr>
    </w:p>
    <w:p w14:paraId="623034C3" w14:textId="41421DFE" w:rsidR="00173061" w:rsidRDefault="00173061" w:rsidP="00173061">
      <w:pPr>
        <w:pStyle w:val="ListParagraph"/>
        <w:numPr>
          <w:ilvl w:val="3"/>
          <w:numId w:val="4"/>
        </w:numPr>
        <w:spacing w:after="0"/>
        <w:ind w:left="720"/>
        <w:rPr>
          <w:rFonts w:cs="Arial"/>
          <w:bCs/>
          <w:szCs w:val="24"/>
        </w:rPr>
      </w:pPr>
      <w:r>
        <w:rPr>
          <w:rFonts w:cs="Arial"/>
          <w:bCs/>
          <w:szCs w:val="24"/>
        </w:rPr>
        <w:t>In the ‘</w:t>
      </w:r>
      <w:proofErr w:type="spellStart"/>
      <w:r>
        <w:rPr>
          <w:rFonts w:cs="Arial"/>
          <w:bCs/>
          <w:szCs w:val="24"/>
        </w:rPr>
        <w:t>Part_D</w:t>
      </w:r>
      <w:proofErr w:type="spellEnd"/>
      <w:r>
        <w:rPr>
          <w:rFonts w:cs="Arial"/>
          <w:bCs/>
          <w:szCs w:val="24"/>
        </w:rPr>
        <w:t>’ folder in your downloaded files, open the Packaged Project File (.</w:t>
      </w:r>
      <w:proofErr w:type="spellStart"/>
      <w:r>
        <w:rPr>
          <w:rFonts w:cs="Arial"/>
          <w:bCs/>
          <w:szCs w:val="24"/>
        </w:rPr>
        <w:t>ppkx</w:t>
      </w:r>
      <w:proofErr w:type="spellEnd"/>
      <w:r>
        <w:rPr>
          <w:rFonts w:cs="Arial"/>
          <w:bCs/>
          <w:szCs w:val="24"/>
        </w:rPr>
        <w:t>) titled ‘Labels’.</w:t>
      </w:r>
    </w:p>
    <w:p w14:paraId="43EBAA4B" w14:textId="29C57532" w:rsidR="00173061" w:rsidRDefault="00173061" w:rsidP="00173061">
      <w:pPr>
        <w:pStyle w:val="ListParagraph"/>
        <w:spacing w:after="0"/>
        <w:rPr>
          <w:rFonts w:cs="Arial"/>
          <w:bCs/>
          <w:szCs w:val="24"/>
        </w:rPr>
      </w:pPr>
      <w:r>
        <w:rPr>
          <w:rFonts w:cs="Arial"/>
          <w:bCs/>
          <w:szCs w:val="24"/>
        </w:rPr>
        <w:t xml:space="preserve"> </w:t>
      </w:r>
    </w:p>
    <w:p w14:paraId="172DCC58" w14:textId="39E7DD5B" w:rsidR="00173061" w:rsidRDefault="00BB6219" w:rsidP="00173061">
      <w:pPr>
        <w:pStyle w:val="ListParagraph"/>
        <w:numPr>
          <w:ilvl w:val="3"/>
          <w:numId w:val="4"/>
        </w:numPr>
        <w:spacing w:after="0"/>
        <w:ind w:left="720"/>
        <w:rPr>
          <w:rFonts w:cs="Arial"/>
          <w:bCs/>
          <w:szCs w:val="24"/>
        </w:rPr>
      </w:pPr>
      <w:r>
        <w:rPr>
          <w:rFonts w:cs="Arial"/>
          <w:bCs/>
          <w:szCs w:val="24"/>
        </w:rPr>
        <w:t xml:space="preserve">This map shows us three towns in Western Mass, as well as some </w:t>
      </w:r>
      <w:r w:rsidR="00913895">
        <w:rPr>
          <w:rFonts w:cs="Arial"/>
          <w:bCs/>
          <w:szCs w:val="24"/>
        </w:rPr>
        <w:t>bike</w:t>
      </w:r>
      <w:r>
        <w:rPr>
          <w:rFonts w:cs="Arial"/>
          <w:bCs/>
          <w:szCs w:val="24"/>
        </w:rPr>
        <w:t xml:space="preserve"> trails. Well, it could show us some </w:t>
      </w:r>
      <w:r w:rsidR="00913895">
        <w:rPr>
          <w:rFonts w:cs="Arial"/>
          <w:bCs/>
          <w:szCs w:val="24"/>
        </w:rPr>
        <w:t>bike</w:t>
      </w:r>
      <w:r>
        <w:rPr>
          <w:rFonts w:cs="Arial"/>
          <w:bCs/>
          <w:szCs w:val="24"/>
        </w:rPr>
        <w:t xml:space="preserve"> trails – we certainly see the labels, but not the trails themselves.</w:t>
      </w:r>
    </w:p>
    <w:p w14:paraId="70E2C18E" w14:textId="77777777" w:rsidR="00BB6219" w:rsidRPr="00BB6219" w:rsidRDefault="00BB6219" w:rsidP="00BB6219">
      <w:pPr>
        <w:pStyle w:val="ListParagraph"/>
        <w:rPr>
          <w:rFonts w:cs="Arial"/>
          <w:bCs/>
          <w:szCs w:val="24"/>
        </w:rPr>
      </w:pPr>
    </w:p>
    <w:p w14:paraId="1F8C1CC0" w14:textId="7B2CECDA" w:rsidR="00BB6219" w:rsidRDefault="00BB6219" w:rsidP="00BB6219">
      <w:pPr>
        <w:pStyle w:val="ListParagraph"/>
        <w:numPr>
          <w:ilvl w:val="3"/>
          <w:numId w:val="4"/>
        </w:numPr>
        <w:spacing w:after="0"/>
        <w:ind w:left="720"/>
        <w:rPr>
          <w:rFonts w:cs="Arial"/>
          <w:bCs/>
          <w:szCs w:val="24"/>
        </w:rPr>
      </w:pPr>
      <w:r>
        <w:rPr>
          <w:rFonts w:cs="Arial"/>
          <w:bCs/>
          <w:szCs w:val="24"/>
        </w:rPr>
        <w:t>Fix the map using your previous skills so that:</w:t>
      </w:r>
    </w:p>
    <w:p w14:paraId="05876288" w14:textId="77777777" w:rsidR="00F51BF2" w:rsidRPr="00F51BF2" w:rsidRDefault="00F51BF2" w:rsidP="00F51BF2">
      <w:pPr>
        <w:rPr>
          <w:rFonts w:cs="Arial"/>
          <w:bCs/>
          <w:szCs w:val="24"/>
        </w:rPr>
      </w:pPr>
    </w:p>
    <w:p w14:paraId="02E4D355" w14:textId="41CF9A4F" w:rsidR="00BB6219" w:rsidRDefault="00BB6219" w:rsidP="00BB6219">
      <w:pPr>
        <w:pStyle w:val="ListParagraph"/>
        <w:numPr>
          <w:ilvl w:val="4"/>
          <w:numId w:val="4"/>
        </w:numPr>
        <w:spacing w:after="0"/>
        <w:ind w:left="1800"/>
        <w:rPr>
          <w:rFonts w:cs="Arial"/>
          <w:bCs/>
          <w:szCs w:val="24"/>
        </w:rPr>
      </w:pPr>
      <w:r>
        <w:rPr>
          <w:rFonts w:cs="Arial"/>
          <w:bCs/>
          <w:szCs w:val="24"/>
        </w:rPr>
        <w:t xml:space="preserve">You can see the </w:t>
      </w:r>
      <w:r w:rsidR="00913895">
        <w:rPr>
          <w:rFonts w:cs="Arial"/>
          <w:bCs/>
          <w:szCs w:val="24"/>
        </w:rPr>
        <w:t>bike</w:t>
      </w:r>
      <w:r>
        <w:rPr>
          <w:rFonts w:cs="Arial"/>
          <w:bCs/>
          <w:szCs w:val="24"/>
        </w:rPr>
        <w:t xml:space="preserve"> trails</w:t>
      </w:r>
      <w:r w:rsidR="00913895">
        <w:rPr>
          <w:rFonts w:cs="Arial"/>
          <w:bCs/>
          <w:szCs w:val="24"/>
        </w:rPr>
        <w:t>,</w:t>
      </w:r>
    </w:p>
    <w:p w14:paraId="68D980C2" w14:textId="07F1916B" w:rsidR="00913895" w:rsidRDefault="00913895" w:rsidP="00BB6219">
      <w:pPr>
        <w:pStyle w:val="ListParagraph"/>
        <w:numPr>
          <w:ilvl w:val="4"/>
          <w:numId w:val="4"/>
        </w:numPr>
        <w:spacing w:after="0"/>
        <w:ind w:left="1800"/>
        <w:rPr>
          <w:rFonts w:cs="Arial"/>
          <w:bCs/>
          <w:szCs w:val="24"/>
        </w:rPr>
      </w:pPr>
      <w:r>
        <w:rPr>
          <w:rFonts w:cs="Arial"/>
          <w:bCs/>
          <w:szCs w:val="24"/>
        </w:rPr>
        <w:t>Bike trail symbology is easy to understand, and</w:t>
      </w:r>
    </w:p>
    <w:p w14:paraId="2F7AF7D9" w14:textId="1F83D811" w:rsidR="00BB6219" w:rsidRDefault="00BB6219" w:rsidP="00BB6219">
      <w:pPr>
        <w:pStyle w:val="ListParagraph"/>
        <w:numPr>
          <w:ilvl w:val="4"/>
          <w:numId w:val="4"/>
        </w:numPr>
        <w:spacing w:after="0"/>
        <w:ind w:left="1800"/>
        <w:rPr>
          <w:rFonts w:cs="Arial"/>
          <w:bCs/>
          <w:szCs w:val="24"/>
        </w:rPr>
      </w:pPr>
      <w:r>
        <w:rPr>
          <w:rFonts w:cs="Arial"/>
          <w:bCs/>
          <w:szCs w:val="24"/>
        </w:rPr>
        <w:t xml:space="preserve">You can </w:t>
      </w:r>
      <w:r w:rsidR="00913895">
        <w:rPr>
          <w:rFonts w:cs="Arial"/>
          <w:bCs/>
          <w:szCs w:val="24"/>
        </w:rPr>
        <w:t xml:space="preserve">see the </w:t>
      </w:r>
      <w:proofErr w:type="spellStart"/>
      <w:r w:rsidR="00913895">
        <w:rPr>
          <w:rFonts w:cs="Arial"/>
          <w:bCs/>
          <w:szCs w:val="24"/>
        </w:rPr>
        <w:t>basemap</w:t>
      </w:r>
      <w:proofErr w:type="spellEnd"/>
      <w:r w:rsidR="00913895">
        <w:rPr>
          <w:rFonts w:cs="Arial"/>
          <w:bCs/>
          <w:szCs w:val="24"/>
        </w:rPr>
        <w:t xml:space="preserve"> </w:t>
      </w:r>
      <w:r w:rsidR="006134C4">
        <w:rPr>
          <w:rFonts w:cs="Arial"/>
          <w:bCs/>
          <w:szCs w:val="24"/>
        </w:rPr>
        <w:t>within the town boundaries</w:t>
      </w:r>
      <w:r w:rsidR="00F51BF2">
        <w:rPr>
          <w:rFonts w:cs="Arial"/>
          <w:bCs/>
          <w:szCs w:val="24"/>
        </w:rPr>
        <w:t>.</w:t>
      </w:r>
    </w:p>
    <w:p w14:paraId="5C9E803D" w14:textId="77777777" w:rsidR="00913895" w:rsidRDefault="00913895" w:rsidP="00913895">
      <w:pPr>
        <w:pStyle w:val="ListParagraph"/>
        <w:spacing w:after="0"/>
        <w:ind w:left="1800"/>
        <w:rPr>
          <w:rFonts w:cs="Arial"/>
          <w:bCs/>
          <w:szCs w:val="24"/>
        </w:rPr>
      </w:pPr>
    </w:p>
    <w:p w14:paraId="6E010F58" w14:textId="7125C668" w:rsidR="00530D1E" w:rsidRDefault="00530D1E" w:rsidP="00913895">
      <w:pPr>
        <w:pStyle w:val="ListParagraph"/>
        <w:numPr>
          <w:ilvl w:val="3"/>
          <w:numId w:val="4"/>
        </w:numPr>
        <w:ind w:left="720"/>
        <w:rPr>
          <w:rFonts w:cs="Arial"/>
          <w:bCs/>
          <w:szCs w:val="24"/>
        </w:rPr>
      </w:pPr>
      <w:r>
        <w:rPr>
          <w:rFonts w:cs="Arial"/>
          <w:bCs/>
          <w:szCs w:val="24"/>
        </w:rPr>
        <w:t>And while our map here has labels for the bike trails, our towns aren’t labeled. We’ll need to fix that. Right click on the file name for the towns (</w:t>
      </w:r>
      <w:proofErr w:type="spellStart"/>
      <w:r w:rsidRPr="00530D1E">
        <w:rPr>
          <w:rFonts w:cs="Arial"/>
          <w:bCs/>
          <w:szCs w:val="24"/>
        </w:rPr>
        <w:t>Amherst_Hadley_NoHo</w:t>
      </w:r>
      <w:proofErr w:type="spellEnd"/>
      <w:r w:rsidR="00F51BF2">
        <w:rPr>
          <w:rFonts w:cs="Arial"/>
          <w:bCs/>
          <w:szCs w:val="24"/>
        </w:rPr>
        <w:t>) and</w:t>
      </w:r>
      <w:r>
        <w:rPr>
          <w:rFonts w:cs="Arial"/>
          <w:bCs/>
          <w:szCs w:val="24"/>
        </w:rPr>
        <w:t xml:space="preserve"> choose ‘Label’ from the drop down.</w:t>
      </w:r>
    </w:p>
    <w:p w14:paraId="402D5321" w14:textId="2A0805E0" w:rsidR="00530D1E" w:rsidRDefault="00530D1E" w:rsidP="00530D1E">
      <w:pPr>
        <w:pStyle w:val="ListParagraph"/>
        <w:rPr>
          <w:rFonts w:cs="Arial"/>
          <w:bCs/>
          <w:szCs w:val="24"/>
        </w:rPr>
      </w:pPr>
    </w:p>
    <w:p w14:paraId="1668BBB5" w14:textId="5DCD80E6" w:rsidR="00913895" w:rsidRPr="00530D1E" w:rsidRDefault="00530D1E" w:rsidP="00530D1E">
      <w:pPr>
        <w:jc w:val="center"/>
        <w:rPr>
          <w:rFonts w:cs="Arial"/>
          <w:bCs/>
          <w:szCs w:val="24"/>
        </w:rPr>
      </w:pPr>
      <w:r>
        <w:rPr>
          <w:noProof/>
        </w:rPr>
        <w:lastRenderedPageBreak/>
        <w:drawing>
          <wp:inline distT="0" distB="0" distL="0" distR="0" wp14:anchorId="414BDADC" wp14:editId="1618021E">
            <wp:extent cx="4972050" cy="4124325"/>
            <wp:effectExtent l="0" t="0" r="0" b="952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6"/>
                    <a:stretch>
                      <a:fillRect/>
                    </a:stretch>
                  </pic:blipFill>
                  <pic:spPr>
                    <a:xfrm>
                      <a:off x="0" y="0"/>
                      <a:ext cx="4972050" cy="4124325"/>
                    </a:xfrm>
                    <a:prstGeom prst="rect">
                      <a:avLst/>
                    </a:prstGeom>
                  </pic:spPr>
                </pic:pic>
              </a:graphicData>
            </a:graphic>
          </wp:inline>
        </w:drawing>
      </w:r>
    </w:p>
    <w:p w14:paraId="620C9EC9" w14:textId="77777777" w:rsidR="00530D1E" w:rsidRPr="00530D1E" w:rsidRDefault="00530D1E" w:rsidP="00530D1E">
      <w:pPr>
        <w:pStyle w:val="ListParagraph"/>
        <w:rPr>
          <w:rFonts w:cs="Arial"/>
          <w:bCs/>
          <w:szCs w:val="24"/>
        </w:rPr>
      </w:pPr>
    </w:p>
    <w:p w14:paraId="04D1072B" w14:textId="65C68822" w:rsidR="00530D1E" w:rsidRDefault="00530D1E" w:rsidP="00913895">
      <w:pPr>
        <w:pStyle w:val="ListParagraph"/>
        <w:numPr>
          <w:ilvl w:val="3"/>
          <w:numId w:val="4"/>
        </w:numPr>
        <w:ind w:left="720"/>
        <w:rPr>
          <w:rFonts w:cs="Arial"/>
          <w:bCs/>
          <w:szCs w:val="24"/>
        </w:rPr>
      </w:pPr>
      <w:r>
        <w:rPr>
          <w:rFonts w:cs="Arial"/>
          <w:bCs/>
          <w:szCs w:val="24"/>
        </w:rPr>
        <w:t>This will turn on some generic labels that probably won’t look great. To fix the look, select the labeling tab at the top of the ribbon:</w:t>
      </w:r>
    </w:p>
    <w:p w14:paraId="0FD903F0" w14:textId="77777777" w:rsidR="00530D1E" w:rsidRPr="00530D1E" w:rsidRDefault="00530D1E" w:rsidP="00530D1E">
      <w:pPr>
        <w:pStyle w:val="ListParagraph"/>
        <w:rPr>
          <w:rFonts w:cs="Arial"/>
          <w:bCs/>
          <w:szCs w:val="24"/>
        </w:rPr>
      </w:pPr>
    </w:p>
    <w:p w14:paraId="0C6167D5" w14:textId="756E6DDC" w:rsidR="00530D1E" w:rsidRDefault="00530D1E" w:rsidP="00530D1E">
      <w:pPr>
        <w:pStyle w:val="ListParagraph"/>
        <w:rPr>
          <w:rFonts w:cs="Arial"/>
          <w:bCs/>
          <w:szCs w:val="24"/>
        </w:rPr>
      </w:pPr>
      <w:r>
        <w:rPr>
          <w:noProof/>
        </w:rPr>
        <w:drawing>
          <wp:inline distT="0" distB="0" distL="0" distR="0" wp14:anchorId="52FB14D3" wp14:editId="055AB6BA">
            <wp:extent cx="5238750" cy="1762125"/>
            <wp:effectExtent l="0" t="0" r="0" b="952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57"/>
                    <a:stretch>
                      <a:fillRect/>
                    </a:stretch>
                  </pic:blipFill>
                  <pic:spPr>
                    <a:xfrm>
                      <a:off x="0" y="0"/>
                      <a:ext cx="5238750" cy="1762125"/>
                    </a:xfrm>
                    <a:prstGeom prst="rect">
                      <a:avLst/>
                    </a:prstGeom>
                  </pic:spPr>
                </pic:pic>
              </a:graphicData>
            </a:graphic>
          </wp:inline>
        </w:drawing>
      </w:r>
    </w:p>
    <w:p w14:paraId="56E756A8" w14:textId="77777777" w:rsidR="00530D1E" w:rsidRPr="00530D1E" w:rsidRDefault="00530D1E" w:rsidP="00530D1E">
      <w:pPr>
        <w:pStyle w:val="ListParagraph"/>
        <w:rPr>
          <w:rFonts w:cs="Arial"/>
          <w:bCs/>
          <w:szCs w:val="24"/>
        </w:rPr>
      </w:pPr>
    </w:p>
    <w:p w14:paraId="2879776D" w14:textId="6FEF0113" w:rsidR="00530D1E" w:rsidRDefault="00710288" w:rsidP="00913895">
      <w:pPr>
        <w:pStyle w:val="ListParagraph"/>
        <w:numPr>
          <w:ilvl w:val="3"/>
          <w:numId w:val="4"/>
        </w:numPr>
        <w:ind w:left="720"/>
        <w:rPr>
          <w:rFonts w:cs="Arial"/>
          <w:bCs/>
          <w:szCs w:val="24"/>
        </w:rPr>
      </w:pPr>
      <w:r>
        <w:rPr>
          <w:rFonts w:cs="Arial"/>
          <w:bCs/>
          <w:szCs w:val="24"/>
        </w:rPr>
        <w:t xml:space="preserve">Labeling features is another important cartographic technique to build understanding of what a map is communicating. There are lots of label options – explore them until you decide on something that you like. Since </w:t>
      </w:r>
      <w:r>
        <w:rPr>
          <w:rFonts w:cs="Arial"/>
          <w:bCs/>
          <w:szCs w:val="24"/>
        </w:rPr>
        <w:lastRenderedPageBreak/>
        <w:t>this is a map of bike paths and towns, the labels should be of similar visibility, but not look identical so that people can tell them apart.</w:t>
      </w:r>
    </w:p>
    <w:p w14:paraId="3F092938" w14:textId="77777777" w:rsidR="00710288" w:rsidRDefault="00710288" w:rsidP="00710288">
      <w:pPr>
        <w:pStyle w:val="ListParagraph"/>
        <w:rPr>
          <w:rFonts w:cs="Arial"/>
          <w:bCs/>
          <w:szCs w:val="24"/>
        </w:rPr>
      </w:pPr>
    </w:p>
    <w:p w14:paraId="716FFAA2" w14:textId="69B6D71B" w:rsidR="00710288" w:rsidRDefault="00710288" w:rsidP="00913895">
      <w:pPr>
        <w:pStyle w:val="ListParagraph"/>
        <w:numPr>
          <w:ilvl w:val="3"/>
          <w:numId w:val="4"/>
        </w:numPr>
        <w:ind w:left="720"/>
        <w:rPr>
          <w:rFonts w:cs="Arial"/>
          <w:bCs/>
          <w:szCs w:val="24"/>
        </w:rPr>
      </w:pPr>
      <w:r>
        <w:rPr>
          <w:rFonts w:cs="Arial"/>
          <w:bCs/>
          <w:szCs w:val="24"/>
        </w:rPr>
        <w:t xml:space="preserve">Finally, you may have noticed </w:t>
      </w:r>
      <w:r w:rsidR="00A81DA5">
        <w:rPr>
          <w:rFonts w:cs="Arial"/>
          <w:bCs/>
          <w:szCs w:val="24"/>
        </w:rPr>
        <w:t>a new tab next to your map tab – for a map layout!</w:t>
      </w:r>
    </w:p>
    <w:p w14:paraId="1ED6FCA9" w14:textId="77777777" w:rsidR="00A81DA5" w:rsidRPr="00A81DA5" w:rsidRDefault="00A81DA5" w:rsidP="00A81DA5">
      <w:pPr>
        <w:pStyle w:val="ListParagraph"/>
        <w:rPr>
          <w:rFonts w:cs="Arial"/>
          <w:bCs/>
          <w:szCs w:val="24"/>
        </w:rPr>
      </w:pPr>
    </w:p>
    <w:p w14:paraId="4357EAC9" w14:textId="7ED535A9" w:rsidR="00A81DA5" w:rsidRDefault="00A81DA5" w:rsidP="00A81DA5">
      <w:pPr>
        <w:pStyle w:val="ListParagraph"/>
        <w:rPr>
          <w:rFonts w:cs="Arial"/>
          <w:bCs/>
          <w:szCs w:val="24"/>
        </w:rPr>
      </w:pPr>
      <w:r>
        <w:rPr>
          <w:noProof/>
        </w:rPr>
        <w:drawing>
          <wp:inline distT="0" distB="0" distL="0" distR="0" wp14:anchorId="431F105E" wp14:editId="19C3CE60">
            <wp:extent cx="1476375" cy="342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76375" cy="342900"/>
                    </a:xfrm>
                    <a:prstGeom prst="rect">
                      <a:avLst/>
                    </a:prstGeom>
                  </pic:spPr>
                </pic:pic>
              </a:graphicData>
            </a:graphic>
          </wp:inline>
        </w:drawing>
      </w:r>
    </w:p>
    <w:p w14:paraId="2F5435A4" w14:textId="77777777" w:rsidR="00A81DA5" w:rsidRPr="00A81DA5" w:rsidRDefault="00A81DA5" w:rsidP="00A81DA5">
      <w:pPr>
        <w:pStyle w:val="ListParagraph"/>
        <w:rPr>
          <w:rFonts w:cs="Arial"/>
          <w:bCs/>
          <w:szCs w:val="24"/>
        </w:rPr>
      </w:pPr>
    </w:p>
    <w:p w14:paraId="54788A08" w14:textId="28FE4BEC" w:rsidR="00A81DA5" w:rsidRDefault="00A81DA5" w:rsidP="00913895">
      <w:pPr>
        <w:pStyle w:val="ListParagraph"/>
        <w:numPr>
          <w:ilvl w:val="3"/>
          <w:numId w:val="4"/>
        </w:numPr>
        <w:ind w:left="720"/>
        <w:rPr>
          <w:rFonts w:cs="Arial"/>
          <w:bCs/>
          <w:szCs w:val="24"/>
        </w:rPr>
      </w:pPr>
      <w:r>
        <w:rPr>
          <w:rFonts w:cs="Arial"/>
          <w:bCs/>
          <w:szCs w:val="24"/>
        </w:rPr>
        <w:t xml:space="preserve">There are many times when the cartographic data from the map isn’t enough to fully contextualize what the map is about, or what’s happening with the mapped data. </w:t>
      </w:r>
      <w:r w:rsidR="00E413AF">
        <w:rPr>
          <w:rFonts w:cs="Arial"/>
          <w:bCs/>
          <w:szCs w:val="24"/>
        </w:rPr>
        <w:t>If you click on the ‘Layout’ tab, you’ll see a map design in progress. There’s a north arrow, a scale bar, a legend, and the map data – all updated with the work you’ve done. Looks great!</w:t>
      </w:r>
    </w:p>
    <w:p w14:paraId="3EB35D9F" w14:textId="77777777" w:rsidR="00E413AF" w:rsidRDefault="00E413AF" w:rsidP="00E413AF">
      <w:pPr>
        <w:pStyle w:val="ListParagraph"/>
        <w:rPr>
          <w:rFonts w:cs="Arial"/>
          <w:bCs/>
          <w:szCs w:val="24"/>
        </w:rPr>
      </w:pPr>
    </w:p>
    <w:p w14:paraId="16507DFF" w14:textId="0153B064" w:rsidR="00E413AF" w:rsidRDefault="00E413AF" w:rsidP="00913895">
      <w:pPr>
        <w:pStyle w:val="ListParagraph"/>
        <w:numPr>
          <w:ilvl w:val="3"/>
          <w:numId w:val="4"/>
        </w:numPr>
        <w:ind w:left="720"/>
        <w:rPr>
          <w:rFonts w:cs="Arial"/>
          <w:bCs/>
          <w:szCs w:val="24"/>
        </w:rPr>
      </w:pPr>
      <w:r>
        <w:rPr>
          <w:rFonts w:cs="Arial"/>
          <w:bCs/>
          <w:szCs w:val="24"/>
        </w:rPr>
        <w:t xml:space="preserve">In future labs, you’ll create your own map layouts. </w:t>
      </w:r>
      <w:r w:rsidR="00E96C82">
        <w:rPr>
          <w:rFonts w:cs="Arial"/>
          <w:bCs/>
          <w:szCs w:val="24"/>
        </w:rPr>
        <w:t xml:space="preserve">For now, we just need to update this map with a title. </w:t>
      </w:r>
    </w:p>
    <w:p w14:paraId="34BC894B" w14:textId="77777777" w:rsidR="00E96C82" w:rsidRPr="00E96C82" w:rsidRDefault="00E96C82" w:rsidP="00E96C82">
      <w:pPr>
        <w:pStyle w:val="ListParagraph"/>
        <w:rPr>
          <w:rFonts w:cs="Arial"/>
          <w:bCs/>
          <w:szCs w:val="24"/>
        </w:rPr>
      </w:pPr>
    </w:p>
    <w:p w14:paraId="02A2A5BA" w14:textId="31F8CC95" w:rsidR="00E96C82" w:rsidRDefault="00E96C82" w:rsidP="00913895">
      <w:pPr>
        <w:pStyle w:val="ListParagraph"/>
        <w:numPr>
          <w:ilvl w:val="3"/>
          <w:numId w:val="4"/>
        </w:numPr>
        <w:ind w:left="720"/>
        <w:rPr>
          <w:rFonts w:cs="Arial"/>
          <w:bCs/>
          <w:szCs w:val="24"/>
        </w:rPr>
      </w:pPr>
      <w:r>
        <w:rPr>
          <w:rFonts w:cs="Arial"/>
          <w:bCs/>
          <w:szCs w:val="24"/>
        </w:rPr>
        <w:t>In Layout view,</w:t>
      </w:r>
      <w:r w:rsidR="002E2581">
        <w:rPr>
          <w:rFonts w:cs="Arial"/>
          <w:bCs/>
          <w:szCs w:val="24"/>
        </w:rPr>
        <w:t xml:space="preserve"> in the ‘Insert’ tab, from the ‘Graphics and Text’ group, select the icon of the letter A in a box for rectangular text:</w:t>
      </w:r>
    </w:p>
    <w:p w14:paraId="4A48D28E" w14:textId="77777777" w:rsidR="002E2581" w:rsidRPr="002E2581" w:rsidRDefault="002E2581" w:rsidP="002E2581">
      <w:pPr>
        <w:pStyle w:val="ListParagraph"/>
        <w:rPr>
          <w:rFonts w:cs="Arial"/>
          <w:bCs/>
          <w:szCs w:val="24"/>
        </w:rPr>
      </w:pPr>
    </w:p>
    <w:p w14:paraId="30CD2D1F" w14:textId="3D09D03D" w:rsidR="002E2581" w:rsidRDefault="002E2581" w:rsidP="002E2581">
      <w:pPr>
        <w:pStyle w:val="ListParagraph"/>
        <w:rPr>
          <w:rFonts w:cs="Arial"/>
          <w:bCs/>
          <w:szCs w:val="24"/>
        </w:rPr>
      </w:pPr>
      <w:r>
        <w:rPr>
          <w:noProof/>
        </w:rPr>
        <w:drawing>
          <wp:inline distT="0" distB="0" distL="0" distR="0" wp14:anchorId="1EE72755" wp14:editId="24DCA21A">
            <wp:extent cx="2352675" cy="933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9"/>
                    <a:stretch>
                      <a:fillRect/>
                    </a:stretch>
                  </pic:blipFill>
                  <pic:spPr>
                    <a:xfrm>
                      <a:off x="0" y="0"/>
                      <a:ext cx="2352675" cy="933450"/>
                    </a:xfrm>
                    <a:prstGeom prst="rect">
                      <a:avLst/>
                    </a:prstGeom>
                  </pic:spPr>
                </pic:pic>
              </a:graphicData>
            </a:graphic>
          </wp:inline>
        </w:drawing>
      </w:r>
      <w:r>
        <w:rPr>
          <w:rStyle w:val="FootnoteReference"/>
          <w:rFonts w:cs="Arial"/>
          <w:bCs/>
          <w:szCs w:val="24"/>
        </w:rPr>
        <w:footnoteReference w:id="35"/>
      </w:r>
    </w:p>
    <w:p w14:paraId="72674F23" w14:textId="77777777" w:rsidR="002E2581" w:rsidRPr="002E2581" w:rsidRDefault="002E2581" w:rsidP="002E2581">
      <w:pPr>
        <w:pStyle w:val="ListParagraph"/>
        <w:rPr>
          <w:rFonts w:cs="Arial"/>
          <w:bCs/>
          <w:szCs w:val="24"/>
        </w:rPr>
      </w:pPr>
    </w:p>
    <w:p w14:paraId="44EA7A6C" w14:textId="395F8851" w:rsidR="002E2581" w:rsidRDefault="002E2581" w:rsidP="00913895">
      <w:pPr>
        <w:pStyle w:val="ListParagraph"/>
        <w:numPr>
          <w:ilvl w:val="3"/>
          <w:numId w:val="4"/>
        </w:numPr>
        <w:ind w:left="720"/>
        <w:rPr>
          <w:rFonts w:cs="Arial"/>
          <w:bCs/>
          <w:szCs w:val="24"/>
        </w:rPr>
      </w:pPr>
      <w:r>
        <w:rPr>
          <w:rFonts w:cs="Arial"/>
          <w:bCs/>
          <w:szCs w:val="24"/>
        </w:rPr>
        <w:t>With this little tool, you can click and drag to make a text box anywhere on the layout. Find a nice place to put your map title (maybe ‘Bike Trails’?), and make sure to use the new text tab that has appeared along the top to make your text</w:t>
      </w:r>
      <w:r>
        <w:rPr>
          <w:rStyle w:val="FootnoteReference"/>
          <w:rFonts w:cs="Arial"/>
          <w:bCs/>
          <w:szCs w:val="24"/>
        </w:rPr>
        <w:footnoteReference w:id="36"/>
      </w:r>
      <w:r>
        <w:rPr>
          <w:rFonts w:cs="Arial"/>
          <w:bCs/>
          <w:szCs w:val="24"/>
        </w:rPr>
        <w:t xml:space="preserve"> legible (large enough to read, standing out against the background, etc.)</w:t>
      </w:r>
    </w:p>
    <w:p w14:paraId="08412CED" w14:textId="77777777" w:rsidR="002E2581" w:rsidRDefault="002E2581" w:rsidP="002E2581">
      <w:pPr>
        <w:pStyle w:val="ListParagraph"/>
        <w:rPr>
          <w:rFonts w:cs="Arial"/>
          <w:bCs/>
          <w:szCs w:val="24"/>
        </w:rPr>
      </w:pPr>
    </w:p>
    <w:p w14:paraId="4C7DBA44" w14:textId="53959644" w:rsidR="002E2581" w:rsidRDefault="002E2581" w:rsidP="002E2581">
      <w:pPr>
        <w:pStyle w:val="ListParagraph"/>
        <w:rPr>
          <w:rFonts w:cs="Arial"/>
          <w:bCs/>
          <w:szCs w:val="24"/>
        </w:rPr>
      </w:pPr>
      <w:r>
        <w:rPr>
          <w:noProof/>
        </w:rPr>
        <w:lastRenderedPageBreak/>
        <w:drawing>
          <wp:inline distT="0" distB="0" distL="0" distR="0" wp14:anchorId="6CBEA99E" wp14:editId="697E081C">
            <wp:extent cx="5400675" cy="285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675" cy="285750"/>
                    </a:xfrm>
                    <a:prstGeom prst="rect">
                      <a:avLst/>
                    </a:prstGeom>
                  </pic:spPr>
                </pic:pic>
              </a:graphicData>
            </a:graphic>
          </wp:inline>
        </w:drawing>
      </w:r>
    </w:p>
    <w:p w14:paraId="594101C0" w14:textId="77777777" w:rsidR="002E2581" w:rsidRPr="002E2581" w:rsidRDefault="002E2581" w:rsidP="002E2581">
      <w:pPr>
        <w:pStyle w:val="ListParagraph"/>
        <w:rPr>
          <w:rFonts w:cs="Arial"/>
          <w:bCs/>
          <w:szCs w:val="24"/>
        </w:rPr>
      </w:pPr>
    </w:p>
    <w:p w14:paraId="2CB28FBD" w14:textId="231744A6" w:rsidR="002E2581" w:rsidRDefault="002E2581" w:rsidP="00913895">
      <w:pPr>
        <w:pStyle w:val="ListParagraph"/>
        <w:numPr>
          <w:ilvl w:val="3"/>
          <w:numId w:val="4"/>
        </w:numPr>
        <w:ind w:left="720"/>
        <w:rPr>
          <w:rFonts w:cs="Arial"/>
          <w:bCs/>
          <w:szCs w:val="24"/>
        </w:rPr>
      </w:pPr>
      <w:r>
        <w:rPr>
          <w:rFonts w:cs="Arial"/>
          <w:bCs/>
          <w:szCs w:val="24"/>
        </w:rPr>
        <w:t xml:space="preserve">Once you’re satisfied with the </w:t>
      </w:r>
      <w:r w:rsidR="00123F81">
        <w:rPr>
          <w:rFonts w:cs="Arial"/>
          <w:bCs/>
          <w:szCs w:val="24"/>
        </w:rPr>
        <w:t xml:space="preserve">placement, let’s export this layout. </w:t>
      </w:r>
      <w:r w:rsidR="00C732C3">
        <w:rPr>
          <w:rFonts w:cs="Arial"/>
          <w:bCs/>
          <w:szCs w:val="24"/>
        </w:rPr>
        <w:t>We could take a screenshot, but sometimes we need maps at better resolutions or in specific file types instead of just a screenshot. Since we have a map layout, we should export this map instead of just screenshotting it and sending it off that way.</w:t>
      </w:r>
    </w:p>
    <w:p w14:paraId="4EB164ED" w14:textId="77777777" w:rsidR="00C732C3" w:rsidRDefault="00C732C3" w:rsidP="00C732C3">
      <w:pPr>
        <w:pStyle w:val="ListParagraph"/>
        <w:rPr>
          <w:rFonts w:cs="Arial"/>
          <w:bCs/>
          <w:szCs w:val="24"/>
        </w:rPr>
      </w:pPr>
    </w:p>
    <w:p w14:paraId="40D0BE09" w14:textId="7AD22753" w:rsidR="00C732C3" w:rsidRDefault="00C732C3" w:rsidP="00913895">
      <w:pPr>
        <w:pStyle w:val="ListParagraph"/>
        <w:numPr>
          <w:ilvl w:val="3"/>
          <w:numId w:val="4"/>
        </w:numPr>
        <w:ind w:left="720"/>
        <w:rPr>
          <w:rFonts w:cs="Arial"/>
          <w:bCs/>
          <w:szCs w:val="24"/>
        </w:rPr>
      </w:pPr>
      <w:r>
        <w:rPr>
          <w:rFonts w:cs="Arial"/>
          <w:bCs/>
          <w:szCs w:val="24"/>
        </w:rPr>
        <w:t xml:space="preserve">Select ‘share’ from the </w:t>
      </w:r>
      <w:r w:rsidR="0039073B">
        <w:rPr>
          <w:rFonts w:cs="Arial"/>
          <w:bCs/>
          <w:szCs w:val="24"/>
        </w:rPr>
        <w:t>tabs on the ribbon, then choose ‘Export Layout’ from the Output group.</w:t>
      </w:r>
    </w:p>
    <w:p w14:paraId="68C3C3CE" w14:textId="77777777" w:rsidR="0039073B" w:rsidRPr="0039073B" w:rsidRDefault="0039073B" w:rsidP="0039073B">
      <w:pPr>
        <w:pStyle w:val="ListParagraph"/>
        <w:rPr>
          <w:rFonts w:cs="Arial"/>
          <w:bCs/>
          <w:szCs w:val="24"/>
        </w:rPr>
      </w:pPr>
    </w:p>
    <w:p w14:paraId="6B3B9B5A" w14:textId="4A8B1E7C" w:rsidR="0039073B" w:rsidRDefault="0039073B" w:rsidP="0039073B">
      <w:pPr>
        <w:pStyle w:val="ListParagraph"/>
        <w:rPr>
          <w:rFonts w:cs="Arial"/>
          <w:bCs/>
          <w:szCs w:val="24"/>
        </w:rPr>
      </w:pPr>
      <w:r>
        <w:rPr>
          <w:noProof/>
        </w:rPr>
        <w:drawing>
          <wp:inline distT="0" distB="0" distL="0" distR="0" wp14:anchorId="05317937" wp14:editId="5603E8DA">
            <wp:extent cx="1790700" cy="1209675"/>
            <wp:effectExtent l="0" t="0" r="0" b="9525"/>
            <wp:docPr id="55" name="Picture 5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pplication&#10;&#10;Description automatically generated"/>
                    <pic:cNvPicPr/>
                  </pic:nvPicPr>
                  <pic:blipFill>
                    <a:blip r:embed="rId61"/>
                    <a:stretch>
                      <a:fillRect/>
                    </a:stretch>
                  </pic:blipFill>
                  <pic:spPr>
                    <a:xfrm>
                      <a:off x="0" y="0"/>
                      <a:ext cx="1790700" cy="1209675"/>
                    </a:xfrm>
                    <a:prstGeom prst="rect">
                      <a:avLst/>
                    </a:prstGeom>
                  </pic:spPr>
                </pic:pic>
              </a:graphicData>
            </a:graphic>
          </wp:inline>
        </w:drawing>
      </w:r>
    </w:p>
    <w:p w14:paraId="4003467B" w14:textId="77777777" w:rsidR="0039073B" w:rsidRPr="0039073B" w:rsidRDefault="0039073B" w:rsidP="0039073B">
      <w:pPr>
        <w:pStyle w:val="ListParagraph"/>
        <w:rPr>
          <w:rFonts w:cs="Arial"/>
          <w:bCs/>
          <w:szCs w:val="24"/>
        </w:rPr>
      </w:pPr>
    </w:p>
    <w:p w14:paraId="7919E03C" w14:textId="002C94E0" w:rsidR="007617CA" w:rsidRDefault="003C3878" w:rsidP="007617CA">
      <w:pPr>
        <w:pStyle w:val="ListParagraph"/>
        <w:numPr>
          <w:ilvl w:val="3"/>
          <w:numId w:val="4"/>
        </w:numPr>
        <w:ind w:left="720"/>
        <w:rPr>
          <w:rFonts w:cs="Arial"/>
          <w:bCs/>
          <w:szCs w:val="24"/>
        </w:rPr>
      </w:pPr>
      <w:r>
        <w:rPr>
          <w:rFonts w:cs="Arial"/>
          <w:bCs/>
          <w:szCs w:val="24"/>
        </w:rPr>
        <w:t xml:space="preserve">The export layout window has a lot of options – most importantly, you need to change the file path of where this map image will </w:t>
      </w:r>
      <w:proofErr w:type="gramStart"/>
      <w:r>
        <w:rPr>
          <w:rFonts w:cs="Arial"/>
          <w:bCs/>
          <w:szCs w:val="24"/>
        </w:rPr>
        <w:t>save</w:t>
      </w:r>
      <w:proofErr w:type="gramEnd"/>
      <w:r>
        <w:rPr>
          <w:rFonts w:cs="Arial"/>
          <w:bCs/>
          <w:szCs w:val="24"/>
        </w:rPr>
        <w:t xml:space="preserve">. Change that path to somewhere you can easily track down. </w:t>
      </w:r>
      <w:r w:rsidR="007617CA">
        <w:rPr>
          <w:rFonts w:cs="Arial"/>
          <w:bCs/>
          <w:szCs w:val="24"/>
        </w:rPr>
        <w:t>Change the file type to a PNG</w:t>
      </w:r>
      <w:r w:rsidR="007617CA">
        <w:rPr>
          <w:rStyle w:val="FootnoteReference"/>
          <w:rFonts w:cs="Arial"/>
          <w:bCs/>
          <w:szCs w:val="24"/>
        </w:rPr>
        <w:footnoteReference w:id="37"/>
      </w:r>
      <w:r w:rsidR="007617CA">
        <w:rPr>
          <w:rFonts w:cs="Arial"/>
          <w:bCs/>
          <w:szCs w:val="24"/>
        </w:rPr>
        <w:t xml:space="preserve"> and leave the rest of the settings the same</w:t>
      </w:r>
      <w:r>
        <w:rPr>
          <w:rFonts w:cs="Arial"/>
          <w:bCs/>
          <w:szCs w:val="24"/>
        </w:rPr>
        <w:t>. Click ‘export’</w:t>
      </w:r>
      <w:r w:rsidR="007617CA">
        <w:rPr>
          <w:rFonts w:cs="Arial"/>
          <w:bCs/>
          <w:szCs w:val="24"/>
        </w:rPr>
        <w:t xml:space="preserve">, and your map will now </w:t>
      </w:r>
      <w:r w:rsidR="00F51BF2">
        <w:rPr>
          <w:rFonts w:cs="Arial"/>
          <w:bCs/>
          <w:szCs w:val="24"/>
        </w:rPr>
        <w:t>exist as</w:t>
      </w:r>
      <w:r w:rsidR="007617CA">
        <w:rPr>
          <w:rFonts w:cs="Arial"/>
          <w:bCs/>
          <w:szCs w:val="24"/>
        </w:rPr>
        <w:t xml:space="preserve"> its own stand-alone file. Nice!</w:t>
      </w:r>
    </w:p>
    <w:p w14:paraId="5C270AC9" w14:textId="0206A908" w:rsidR="007617CA" w:rsidRDefault="007617CA" w:rsidP="007617CA">
      <w:pPr>
        <w:pStyle w:val="ListParagraph"/>
        <w:rPr>
          <w:rFonts w:cs="Arial"/>
          <w:bCs/>
          <w:szCs w:val="24"/>
        </w:rPr>
      </w:pPr>
      <w:r>
        <w:rPr>
          <w:rFonts w:cs="Arial"/>
          <w:bCs/>
          <w:szCs w:val="24"/>
        </w:rPr>
        <w:t xml:space="preserve"> </w:t>
      </w:r>
    </w:p>
    <w:p w14:paraId="4A22CA45" w14:textId="1294C5D3" w:rsidR="00A911DB" w:rsidRDefault="00A911DB" w:rsidP="00A911DB">
      <w:pPr>
        <w:pStyle w:val="ListParagraph"/>
        <w:numPr>
          <w:ilvl w:val="3"/>
          <w:numId w:val="4"/>
        </w:numPr>
        <w:spacing w:after="0"/>
        <w:ind w:left="720"/>
        <w:rPr>
          <w:rFonts w:cs="Arial"/>
          <w:bCs/>
          <w:szCs w:val="24"/>
        </w:rPr>
      </w:pPr>
      <w:bookmarkStart w:id="9" w:name="_Hlk126844235"/>
      <w:r w:rsidRPr="006253A5">
        <w:rPr>
          <w:rFonts w:cs="Arial"/>
          <w:b/>
          <w:color w:val="70AD47" w:themeColor="accent6"/>
          <w:szCs w:val="24"/>
          <w:u w:val="single"/>
        </w:rPr>
        <w:t xml:space="preserve">Question </w:t>
      </w:r>
      <w:r>
        <w:rPr>
          <w:rFonts w:cs="Arial"/>
          <w:b/>
          <w:color w:val="70AD47" w:themeColor="accent6"/>
          <w:szCs w:val="24"/>
          <w:u w:val="single"/>
        </w:rPr>
        <w:t>Nine</w:t>
      </w:r>
      <w:r w:rsidRPr="006253A5">
        <w:rPr>
          <w:rFonts w:cs="Arial"/>
          <w:b/>
          <w:color w:val="70AD47" w:themeColor="accent6"/>
          <w:szCs w:val="24"/>
          <w:u w:val="single"/>
        </w:rPr>
        <w:t>:</w:t>
      </w:r>
      <w:r>
        <w:rPr>
          <w:rFonts w:cs="Arial"/>
          <w:bCs/>
          <w:color w:val="70AD47" w:themeColor="accent6"/>
          <w:szCs w:val="24"/>
        </w:rPr>
        <w:t xml:space="preserve"> </w:t>
      </w:r>
      <w:r>
        <w:rPr>
          <w:rFonts w:cs="Arial"/>
          <w:bCs/>
          <w:szCs w:val="24"/>
        </w:rPr>
        <w:t xml:space="preserve">Insert your exported map layout </w:t>
      </w:r>
      <w:r w:rsidR="00B8585B">
        <w:rPr>
          <w:rFonts w:cs="Arial"/>
          <w:bCs/>
          <w:szCs w:val="24"/>
        </w:rPr>
        <w:t>in your lab report</w:t>
      </w:r>
      <w:r>
        <w:rPr>
          <w:rFonts w:cs="Arial"/>
          <w:bCs/>
          <w:szCs w:val="24"/>
        </w:rPr>
        <w:t>.</w:t>
      </w:r>
      <w:bookmarkEnd w:id="9"/>
    </w:p>
    <w:p w14:paraId="77DB2365" w14:textId="77777777" w:rsidR="00A911DB" w:rsidRPr="00A911DB" w:rsidRDefault="00A911DB" w:rsidP="00A911DB">
      <w:pPr>
        <w:pStyle w:val="ListParagraph"/>
        <w:rPr>
          <w:rFonts w:cs="Arial"/>
          <w:bCs/>
          <w:szCs w:val="24"/>
        </w:rPr>
      </w:pPr>
    </w:p>
    <w:p w14:paraId="4E7EF71E" w14:textId="4DCFBE57" w:rsidR="00A911DB" w:rsidRDefault="00A911DB" w:rsidP="00A911DB">
      <w:pPr>
        <w:rPr>
          <w:rFonts w:cs="Arial"/>
          <w:bCs/>
          <w:szCs w:val="24"/>
        </w:rPr>
      </w:pPr>
    </w:p>
    <w:p w14:paraId="35C6010C" w14:textId="0823035A" w:rsidR="00A911DB" w:rsidRDefault="00A911DB" w:rsidP="00A911DB">
      <w:pPr>
        <w:rPr>
          <w:rFonts w:cs="Arial"/>
          <w:bCs/>
          <w:szCs w:val="24"/>
        </w:rPr>
      </w:pPr>
    </w:p>
    <w:p w14:paraId="42444CF1" w14:textId="51488AB3" w:rsidR="00A911DB" w:rsidRDefault="00A911DB" w:rsidP="00A911DB">
      <w:pPr>
        <w:rPr>
          <w:rFonts w:cs="Arial"/>
          <w:bCs/>
          <w:szCs w:val="24"/>
        </w:rPr>
      </w:pPr>
    </w:p>
    <w:p w14:paraId="66FDC400" w14:textId="30551F13" w:rsidR="00A911DB" w:rsidRDefault="00A911DB" w:rsidP="00A911DB">
      <w:pPr>
        <w:rPr>
          <w:rFonts w:cs="Arial"/>
          <w:bCs/>
          <w:szCs w:val="24"/>
        </w:rPr>
      </w:pPr>
    </w:p>
    <w:p w14:paraId="4C95E508" w14:textId="2D804889" w:rsidR="00A911DB" w:rsidRDefault="00A911DB" w:rsidP="00A911DB">
      <w:pPr>
        <w:rPr>
          <w:rFonts w:cs="Arial"/>
          <w:bCs/>
          <w:szCs w:val="24"/>
        </w:rPr>
      </w:pPr>
    </w:p>
    <w:p w14:paraId="2D6B8770" w14:textId="11379B19" w:rsidR="00A911DB" w:rsidRDefault="00A911DB" w:rsidP="00A911DB">
      <w:pPr>
        <w:rPr>
          <w:rFonts w:cs="Arial"/>
          <w:bCs/>
          <w:szCs w:val="24"/>
        </w:rPr>
      </w:pPr>
    </w:p>
    <w:p w14:paraId="1D45C588" w14:textId="18B7B5C5" w:rsidR="00A911DB" w:rsidRDefault="00A911DB" w:rsidP="00A911DB">
      <w:pPr>
        <w:rPr>
          <w:rFonts w:cs="Arial"/>
          <w:bCs/>
          <w:szCs w:val="24"/>
        </w:rPr>
      </w:pPr>
    </w:p>
    <w:p w14:paraId="5AC5055B" w14:textId="536B5624" w:rsidR="00A911DB" w:rsidRDefault="00A911DB" w:rsidP="00A911DB">
      <w:pPr>
        <w:rPr>
          <w:rFonts w:cs="Arial"/>
          <w:bCs/>
          <w:szCs w:val="24"/>
        </w:rPr>
      </w:pPr>
    </w:p>
    <w:p w14:paraId="57D47400" w14:textId="0C730470" w:rsidR="00A911DB" w:rsidRDefault="00A911DB" w:rsidP="00A911DB">
      <w:pPr>
        <w:rPr>
          <w:rFonts w:cs="Arial"/>
          <w:bCs/>
          <w:szCs w:val="24"/>
        </w:rPr>
      </w:pPr>
    </w:p>
    <w:p w14:paraId="337DE766" w14:textId="0022FC11" w:rsidR="00A911DB" w:rsidRDefault="00A911DB" w:rsidP="00A911DB">
      <w:pPr>
        <w:rPr>
          <w:rFonts w:cs="Arial"/>
          <w:bCs/>
          <w:szCs w:val="24"/>
        </w:rPr>
      </w:pPr>
    </w:p>
    <w:p w14:paraId="592CBAA4" w14:textId="240114B3" w:rsidR="00A911DB" w:rsidRDefault="00A911DB" w:rsidP="00A911DB">
      <w:pPr>
        <w:rPr>
          <w:rFonts w:cs="Arial"/>
          <w:bCs/>
          <w:szCs w:val="24"/>
        </w:rPr>
      </w:pPr>
    </w:p>
    <w:p w14:paraId="5883E733" w14:textId="57497701" w:rsidR="00A911DB" w:rsidRDefault="00A911DB" w:rsidP="00A911DB">
      <w:pPr>
        <w:rPr>
          <w:rFonts w:cs="Arial"/>
          <w:bCs/>
          <w:szCs w:val="24"/>
        </w:rPr>
      </w:pPr>
    </w:p>
    <w:p w14:paraId="38673549" w14:textId="6A73F5C7" w:rsidR="00A911DB" w:rsidRDefault="00A911DB" w:rsidP="00A911DB">
      <w:pPr>
        <w:rPr>
          <w:rFonts w:cs="Arial"/>
          <w:bCs/>
          <w:szCs w:val="24"/>
        </w:rPr>
      </w:pPr>
    </w:p>
    <w:p w14:paraId="7DA8BF56" w14:textId="4DC14399" w:rsidR="00A911DB" w:rsidRDefault="00A911DB" w:rsidP="00A911DB">
      <w:pPr>
        <w:rPr>
          <w:rFonts w:cs="Arial"/>
          <w:bCs/>
          <w:szCs w:val="24"/>
        </w:rPr>
      </w:pPr>
    </w:p>
    <w:p w14:paraId="0A4B1A14" w14:textId="7E342E67" w:rsidR="00A911DB" w:rsidRDefault="00A911DB" w:rsidP="00A911DB">
      <w:pPr>
        <w:rPr>
          <w:rFonts w:cs="Arial"/>
          <w:bCs/>
          <w:szCs w:val="24"/>
        </w:rPr>
      </w:pPr>
    </w:p>
    <w:p w14:paraId="32E52E03" w14:textId="1D230807" w:rsidR="00A911DB" w:rsidRDefault="00A911DB" w:rsidP="00A911DB">
      <w:pPr>
        <w:rPr>
          <w:rFonts w:cs="Arial"/>
          <w:bCs/>
          <w:szCs w:val="24"/>
        </w:rPr>
      </w:pPr>
    </w:p>
    <w:p w14:paraId="63F7AD56" w14:textId="2FC1B04F" w:rsidR="00A911DB" w:rsidRDefault="00A911DB" w:rsidP="00A911DB">
      <w:pPr>
        <w:rPr>
          <w:rFonts w:cs="Arial"/>
          <w:bCs/>
          <w:szCs w:val="24"/>
        </w:rPr>
      </w:pPr>
    </w:p>
    <w:p w14:paraId="3495880A" w14:textId="6790AA18" w:rsidR="00A911DB" w:rsidRDefault="00A911DB" w:rsidP="00A911DB">
      <w:pPr>
        <w:rPr>
          <w:rFonts w:cs="Arial"/>
          <w:bCs/>
          <w:szCs w:val="24"/>
        </w:rPr>
      </w:pPr>
    </w:p>
    <w:p w14:paraId="33DA38FB" w14:textId="55C8BBFD" w:rsidR="00A911DB" w:rsidRDefault="00A911DB" w:rsidP="00A911DB">
      <w:pPr>
        <w:rPr>
          <w:rFonts w:cs="Arial"/>
          <w:bCs/>
          <w:szCs w:val="24"/>
        </w:rPr>
      </w:pPr>
    </w:p>
    <w:p w14:paraId="548F4ADB" w14:textId="77777777" w:rsidR="007617CA" w:rsidRPr="00A911DB" w:rsidRDefault="007617CA" w:rsidP="00A911DB">
      <w:pPr>
        <w:rPr>
          <w:rFonts w:cs="Arial"/>
          <w:bCs/>
          <w:szCs w:val="24"/>
        </w:rPr>
      </w:pPr>
    </w:p>
    <w:p w14:paraId="6993967A" w14:textId="4E572602" w:rsidR="009A7074" w:rsidRPr="009A7074" w:rsidRDefault="009A7074" w:rsidP="009A7074">
      <w:pPr>
        <w:pStyle w:val="ListParagraph"/>
        <w:rPr>
          <w:rFonts w:cs="Arial"/>
          <w:bCs/>
          <w:szCs w:val="24"/>
        </w:rPr>
      </w:pPr>
    </w:p>
    <w:p w14:paraId="2ED8C036" w14:textId="7D4C5CD0" w:rsidR="004319EF" w:rsidRDefault="004319EF" w:rsidP="004319EF">
      <w:pPr>
        <w:rPr>
          <w:rFonts w:eastAsia="Times New Roman"/>
          <w:b/>
          <w:szCs w:val="24"/>
        </w:rPr>
      </w:pPr>
    </w:p>
    <w:p w14:paraId="759194D7" w14:textId="77777777" w:rsidR="009F5AC8" w:rsidRPr="00273DA6" w:rsidRDefault="009F5AC8" w:rsidP="004319EF">
      <w:pPr>
        <w:rPr>
          <w:rFonts w:eastAsia="Times New Roman"/>
          <w:b/>
          <w:szCs w:val="24"/>
        </w:rPr>
      </w:pPr>
    </w:p>
    <w:p w14:paraId="271A26D4" w14:textId="77777777" w:rsidR="004319EF" w:rsidRDefault="004319EF">
      <w:pPr>
        <w:rPr>
          <w:rFonts w:eastAsia="Times New Roman"/>
          <w:b/>
          <w:szCs w:val="24"/>
        </w:rPr>
      </w:pPr>
      <w:r>
        <w:br w:type="page"/>
      </w:r>
    </w:p>
    <w:p w14:paraId="535F0E35" w14:textId="7E4DB69A" w:rsidR="00AA47FF" w:rsidRPr="00273DA6" w:rsidRDefault="003C3878" w:rsidP="004319EF">
      <w:pPr>
        <w:pStyle w:val="Heading1"/>
        <w:spacing w:line="276" w:lineRule="auto"/>
      </w:pPr>
      <w:r>
        <w:lastRenderedPageBreak/>
        <w:t xml:space="preserve">Part E, </w:t>
      </w:r>
      <w:r w:rsidRPr="00273DA6">
        <w:t xml:space="preserve">Lab </w:t>
      </w:r>
      <w:r>
        <w:t>Production: Putting it All Together</w:t>
      </w:r>
    </w:p>
    <w:p w14:paraId="00B0E0CC" w14:textId="09ECEB2B" w:rsidR="00AA47FF" w:rsidRDefault="00AA47FF" w:rsidP="004319EF"/>
    <w:p w14:paraId="610678B5" w14:textId="1B7797BD" w:rsidR="00577FF7" w:rsidRDefault="00000000" w:rsidP="00577FF7">
      <w:pPr>
        <w:jc w:val="center"/>
      </w:pPr>
      <w:hyperlink r:id="rId62" w:history="1">
        <w:r w:rsidR="00577FF7" w:rsidRPr="0058136F">
          <w:rPr>
            <w:rStyle w:val="Hyperlink"/>
          </w:rPr>
          <w:t>Link to Video Walkthrough</w:t>
        </w:r>
      </w:hyperlink>
    </w:p>
    <w:p w14:paraId="6550DA1F" w14:textId="77777777" w:rsidR="00577FF7" w:rsidRDefault="00577FF7" w:rsidP="004319EF"/>
    <w:p w14:paraId="0B37DA32" w14:textId="15DC2160" w:rsidR="000B7AC0" w:rsidRDefault="000B7AC0" w:rsidP="004319EF">
      <w:r>
        <w:rPr>
          <w:b/>
          <w:bCs/>
        </w:rPr>
        <w:t xml:space="preserve">Problem Statement: </w:t>
      </w:r>
      <w:r>
        <w:t xml:space="preserve">Throughout our labs this semester, you will produce maps, answer questions, and solve problems within GIS. In some cases, like this lab, the questions will be embedded throughout the document. In others, </w:t>
      </w:r>
      <w:proofErr w:type="gramStart"/>
      <w:r>
        <w:t>all of</w:t>
      </w:r>
      <w:proofErr w:type="gramEnd"/>
      <w:r>
        <w:t xml:space="preserve"> the questions and problems will be here at the end in the lab production.</w:t>
      </w:r>
    </w:p>
    <w:p w14:paraId="38F92DA7" w14:textId="4A5927F9" w:rsidR="000B7AC0" w:rsidRDefault="000B7AC0" w:rsidP="004319EF"/>
    <w:p w14:paraId="708D6B91" w14:textId="539A58E1" w:rsidR="00AA47FF" w:rsidRDefault="000B7AC0" w:rsidP="00577FF7">
      <w:pPr>
        <w:rPr>
          <w:rFonts w:eastAsia="MS Mincho"/>
        </w:rPr>
      </w:pPr>
      <w:r>
        <w:t>For this week’s lab, we need to</w:t>
      </w:r>
      <w:r w:rsidR="00577FF7">
        <w:t xml:space="preserve"> accomplish two things. First, we need to</w:t>
      </w:r>
      <w:r>
        <w:t xml:space="preserve"> compile </w:t>
      </w:r>
      <w:r w:rsidR="00577FF7">
        <w:t>all</w:t>
      </w:r>
      <w:r>
        <w:t xml:space="preserve"> the answers and screenshots you made into one document to submit on Moodle. This will make the document cleaner and easier to </w:t>
      </w:r>
      <w:r w:rsidR="00577FF7">
        <w:t>grade and</w:t>
      </w:r>
      <w:r>
        <w:t xml:space="preserve"> serves as good practice for documenting your work. </w:t>
      </w:r>
      <w:r w:rsidR="00577FF7">
        <w:t xml:space="preserve">To do that, </w:t>
      </w:r>
      <w:r w:rsidR="00577FF7">
        <w:rPr>
          <w:rFonts w:eastAsia="MS Mincho"/>
        </w:rPr>
        <w:t>c</w:t>
      </w:r>
      <w:r>
        <w:rPr>
          <w:rFonts w:eastAsia="MS Mincho"/>
        </w:rPr>
        <w:t xml:space="preserve">opy </w:t>
      </w:r>
      <w:r w:rsidR="00577FF7">
        <w:rPr>
          <w:rFonts w:eastAsia="MS Mincho"/>
        </w:rPr>
        <w:t>all</w:t>
      </w:r>
      <w:r>
        <w:rPr>
          <w:rFonts w:eastAsia="MS Mincho"/>
        </w:rPr>
        <w:t xml:space="preserve"> your answers into a new document (Word, Google doc, etc.)</w:t>
      </w:r>
      <w:r w:rsidRPr="00282F1E">
        <w:rPr>
          <w:rFonts w:eastAsia="MS Mincho"/>
        </w:rPr>
        <w:t xml:space="preserve"> with the answers to questions 1-</w:t>
      </w:r>
      <w:r>
        <w:rPr>
          <w:rFonts w:eastAsia="MS Mincho"/>
        </w:rPr>
        <w:t>9</w:t>
      </w:r>
      <w:r w:rsidRPr="00282F1E">
        <w:rPr>
          <w:rFonts w:eastAsia="MS Mincho"/>
        </w:rPr>
        <w:t>.</w:t>
      </w:r>
      <w:r>
        <w:rPr>
          <w:rFonts w:eastAsia="MS Mincho"/>
        </w:rPr>
        <w:t xml:space="preserve"> </w:t>
      </w:r>
    </w:p>
    <w:p w14:paraId="63509C9B" w14:textId="2694E397" w:rsidR="00577FF7" w:rsidRDefault="00577FF7" w:rsidP="00577FF7">
      <w:pPr>
        <w:rPr>
          <w:rFonts w:eastAsia="MS Mincho"/>
        </w:rPr>
      </w:pPr>
    </w:p>
    <w:p w14:paraId="5B87EBF5" w14:textId="77777777" w:rsidR="006B76C3" w:rsidRDefault="00577FF7" w:rsidP="00577FF7">
      <w:pPr>
        <w:rPr>
          <w:rFonts w:eastAsia="MS Mincho"/>
        </w:rPr>
      </w:pPr>
      <w:r>
        <w:rPr>
          <w:rFonts w:eastAsia="MS Mincho"/>
        </w:rPr>
        <w:t xml:space="preserve">Second, </w:t>
      </w:r>
      <w:r w:rsidR="006B76C3">
        <w:rPr>
          <w:rFonts w:eastAsia="MS Mincho"/>
        </w:rPr>
        <w:t>look in the folder titled ‘</w:t>
      </w:r>
      <w:proofErr w:type="spellStart"/>
      <w:r w:rsidR="006B76C3">
        <w:rPr>
          <w:rFonts w:eastAsia="MS Mincho"/>
        </w:rPr>
        <w:t>Part_E</w:t>
      </w:r>
      <w:proofErr w:type="spellEnd"/>
      <w:r w:rsidR="006B76C3">
        <w:rPr>
          <w:rFonts w:eastAsia="MS Mincho"/>
        </w:rPr>
        <w:t xml:space="preserve">’ in the lab 1 folder. You’ll see another project titled ‘Congressional’, in addition to some raw GIS data. You don’t need to work with the raw data, but seeing it in its unzipped, messy state is important. This is how GIS data looks when you are working with it on your computer. Future labs will deal with this… mess… in more depth. </w:t>
      </w:r>
    </w:p>
    <w:p w14:paraId="6571245C" w14:textId="77777777" w:rsidR="006B76C3" w:rsidRDefault="006B76C3" w:rsidP="00577FF7">
      <w:pPr>
        <w:rPr>
          <w:rFonts w:eastAsia="MS Mincho"/>
        </w:rPr>
      </w:pPr>
    </w:p>
    <w:p w14:paraId="38EBE64E" w14:textId="6CAF4C2D" w:rsidR="00577FF7" w:rsidRDefault="006B76C3" w:rsidP="00577FF7">
      <w:pPr>
        <w:rPr>
          <w:rFonts w:eastAsia="MS Mincho"/>
        </w:rPr>
      </w:pPr>
      <w:r>
        <w:rPr>
          <w:rFonts w:eastAsia="MS Mincho"/>
        </w:rPr>
        <w:t xml:space="preserve">For now, your task is to open the ‘Congressional’ project and create a quick map showing the towns inside of the boundaries for Massachusetts District 2, where the main UMass – Amherst campus is located. </w:t>
      </w:r>
      <w:bookmarkStart w:id="10" w:name="_Hlk126844374"/>
      <w:r>
        <w:rPr>
          <w:rFonts w:eastAsia="MS Mincho"/>
        </w:rPr>
        <w:t>This map should show:</w:t>
      </w:r>
    </w:p>
    <w:p w14:paraId="4809C31A" w14:textId="398E9D1B" w:rsidR="006B76C3" w:rsidRDefault="006B76C3" w:rsidP="00577FF7">
      <w:pPr>
        <w:rPr>
          <w:rFonts w:eastAsia="MS Mincho"/>
        </w:rPr>
      </w:pPr>
    </w:p>
    <w:p w14:paraId="2F2DD46D" w14:textId="2219CF30" w:rsidR="006B76C3" w:rsidRDefault="006B76C3" w:rsidP="006B76C3">
      <w:pPr>
        <w:pStyle w:val="ListParagraph"/>
        <w:numPr>
          <w:ilvl w:val="0"/>
          <w:numId w:val="9"/>
        </w:numPr>
      </w:pPr>
      <w:r>
        <w:t>The towns within the district</w:t>
      </w:r>
      <w:r w:rsidR="008D5E3D">
        <w:t>,</w:t>
      </w:r>
      <w:r>
        <w:t xml:space="preserve"> and</w:t>
      </w:r>
    </w:p>
    <w:p w14:paraId="509D6494" w14:textId="191D042C" w:rsidR="006B76C3" w:rsidRDefault="006B76C3" w:rsidP="006B76C3">
      <w:pPr>
        <w:pStyle w:val="ListParagraph"/>
        <w:numPr>
          <w:ilvl w:val="0"/>
          <w:numId w:val="9"/>
        </w:numPr>
      </w:pPr>
      <w:r>
        <w:t>The district outline.</w:t>
      </w:r>
    </w:p>
    <w:bookmarkEnd w:id="10"/>
    <w:p w14:paraId="05CF6798" w14:textId="7E2B6BFB" w:rsidR="006B76C3" w:rsidRPr="00577FF7" w:rsidRDefault="006B76C3" w:rsidP="006B76C3">
      <w:r>
        <w:t xml:space="preserve">Accomplish this however you see fit, and screenshot or capture it however you please. Add it to your document with the answers to questions 1 – 9. When finished, save your document as a </w:t>
      </w:r>
      <w:proofErr w:type="gramStart"/>
      <w:r>
        <w:t>pdf</w:t>
      </w:r>
      <w:proofErr w:type="gramEnd"/>
      <w:r>
        <w:t xml:space="preserve"> and upload it to Moodle!</w:t>
      </w:r>
    </w:p>
    <w:sectPr w:rsidR="006B76C3" w:rsidRPr="00577FF7" w:rsidSect="007A0005">
      <w:footerReference w:type="default" r:id="rId6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50D5" w14:textId="77777777" w:rsidR="002F7FAF" w:rsidRDefault="002F7FAF">
      <w:pPr>
        <w:spacing w:line="240" w:lineRule="auto"/>
      </w:pPr>
      <w:r>
        <w:separator/>
      </w:r>
    </w:p>
  </w:endnote>
  <w:endnote w:type="continuationSeparator" w:id="0">
    <w:p w14:paraId="7B1BE3B0" w14:textId="77777777" w:rsidR="002F7FAF" w:rsidRDefault="002F7F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422533"/>
      <w:docPartObj>
        <w:docPartGallery w:val="Page Numbers (Bottom of Page)"/>
        <w:docPartUnique/>
      </w:docPartObj>
    </w:sdtPr>
    <w:sdtEndPr>
      <w:rPr>
        <w:noProof/>
      </w:rPr>
    </w:sdtEndPr>
    <w:sdtContent>
      <w:p w14:paraId="051AFB13" w14:textId="60613434" w:rsidR="00B12E07" w:rsidRDefault="00B12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2BDA4C" w14:textId="77777777" w:rsidR="00B12E07" w:rsidRDefault="00B12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3ACE" w14:textId="77777777" w:rsidR="002F7FAF" w:rsidRDefault="002F7FAF">
      <w:pPr>
        <w:spacing w:line="240" w:lineRule="auto"/>
      </w:pPr>
      <w:r>
        <w:separator/>
      </w:r>
    </w:p>
  </w:footnote>
  <w:footnote w:type="continuationSeparator" w:id="0">
    <w:p w14:paraId="0FB1FA21" w14:textId="77777777" w:rsidR="002F7FAF" w:rsidRDefault="002F7FAF">
      <w:pPr>
        <w:spacing w:line="240" w:lineRule="auto"/>
      </w:pPr>
      <w:r>
        <w:continuationSeparator/>
      </w:r>
    </w:p>
  </w:footnote>
  <w:footnote w:id="1">
    <w:p w14:paraId="717720E4" w14:textId="77777777" w:rsidR="00AA47FF" w:rsidRPr="001B751B" w:rsidRDefault="00000000">
      <w:pPr>
        <w:pBdr>
          <w:top w:val="nil"/>
          <w:left w:val="nil"/>
          <w:bottom w:val="nil"/>
          <w:right w:val="nil"/>
          <w:between w:val="nil"/>
        </w:pBdr>
        <w:spacing w:line="240" w:lineRule="auto"/>
        <w:rPr>
          <w:rFonts w:eastAsia="Ebrima" w:cs="Ebrima"/>
          <w:color w:val="000000"/>
          <w:sz w:val="20"/>
          <w:szCs w:val="20"/>
        </w:rPr>
      </w:pPr>
      <w:r w:rsidRPr="001B751B">
        <w:rPr>
          <w:rStyle w:val="FootnoteReference"/>
          <w:sz w:val="20"/>
          <w:szCs w:val="20"/>
        </w:rPr>
        <w:footnoteRef/>
      </w:r>
      <w:r w:rsidRPr="001B751B">
        <w:rPr>
          <w:rFonts w:eastAsia="Ebrima" w:cs="Ebrima"/>
          <w:color w:val="000000"/>
          <w:sz w:val="20"/>
          <w:szCs w:val="20"/>
        </w:rPr>
        <w:t xml:space="preserve"> University of Massachusetts – Amherst, ArcGIS Pro Edition</w:t>
      </w:r>
    </w:p>
    <w:p w14:paraId="0235C245" w14:textId="77777777" w:rsidR="00AA47FF" w:rsidRPr="001B751B" w:rsidRDefault="00000000">
      <w:pPr>
        <w:pBdr>
          <w:top w:val="nil"/>
          <w:left w:val="nil"/>
          <w:bottom w:val="nil"/>
          <w:right w:val="nil"/>
          <w:between w:val="nil"/>
        </w:pBdr>
        <w:spacing w:line="240" w:lineRule="auto"/>
        <w:rPr>
          <w:rFonts w:eastAsia="Ebrima" w:cs="Ebrima"/>
          <w:color w:val="000000"/>
          <w:sz w:val="20"/>
          <w:szCs w:val="20"/>
        </w:rPr>
      </w:pPr>
      <w:r w:rsidRPr="001B751B">
        <w:rPr>
          <w:rFonts w:eastAsia="Ebrima" w:cs="Ebrima"/>
          <w:color w:val="000000"/>
          <w:sz w:val="20"/>
          <w:szCs w:val="20"/>
        </w:rPr>
        <w:t xml:space="preserve">Written by </w:t>
      </w:r>
      <w:r w:rsidRPr="001B751B">
        <w:rPr>
          <w:rFonts w:eastAsia="Ebrima" w:cs="Ebrima"/>
          <w:sz w:val="20"/>
          <w:szCs w:val="20"/>
        </w:rPr>
        <w:t xml:space="preserve">Forrest Bowlick, Ollie Murphy, </w:t>
      </w:r>
      <w:r w:rsidRPr="001B751B">
        <w:rPr>
          <w:rFonts w:eastAsia="Ebrima" w:cs="Ebrima"/>
          <w:color w:val="000000"/>
          <w:sz w:val="20"/>
          <w:szCs w:val="20"/>
        </w:rPr>
        <w:t>Michael F. Nelson, and many, many others</w:t>
      </w:r>
      <w:r w:rsidRPr="001B751B">
        <w:rPr>
          <w:rFonts w:eastAsia="Ebrima" w:cs="Ebrima"/>
          <w:sz w:val="20"/>
          <w:szCs w:val="20"/>
        </w:rPr>
        <w:t>!</w:t>
      </w:r>
    </w:p>
  </w:footnote>
  <w:footnote w:id="2">
    <w:p w14:paraId="3F73695C" w14:textId="77777777" w:rsidR="00333D7F" w:rsidRPr="001B751B" w:rsidRDefault="00333D7F" w:rsidP="00333D7F">
      <w:pPr>
        <w:pStyle w:val="FootnoteText"/>
      </w:pPr>
      <w:r w:rsidRPr="001B751B">
        <w:rPr>
          <w:rStyle w:val="FootnoteReference"/>
        </w:rPr>
        <w:footnoteRef/>
      </w:r>
      <w:r w:rsidRPr="001B751B">
        <w:t xml:space="preserve"> Don’t worry, the lab </w:t>
      </w:r>
      <w:proofErr w:type="gramStart"/>
      <w:r w:rsidRPr="001B751B">
        <w:t>continues on</w:t>
      </w:r>
      <w:proofErr w:type="gramEnd"/>
      <w:r w:rsidRPr="001B751B">
        <w:t xml:space="preserve"> the next page.</w:t>
      </w:r>
    </w:p>
  </w:footnote>
  <w:footnote w:id="3">
    <w:p w14:paraId="71108CCF" w14:textId="7F642F32" w:rsidR="00E12875" w:rsidRPr="001B751B" w:rsidRDefault="00E12875">
      <w:pPr>
        <w:pStyle w:val="FootnoteText"/>
      </w:pPr>
      <w:r w:rsidRPr="001B751B">
        <w:rPr>
          <w:rStyle w:val="FootnoteReference"/>
        </w:rPr>
        <w:footnoteRef/>
      </w:r>
      <w:r w:rsidRPr="001B751B">
        <w:t xml:space="preserve"> For remote desktop users only: skip ahead to </w:t>
      </w:r>
      <w:r w:rsidR="00EA4E5E" w:rsidRPr="001B751B">
        <w:t>Part</w:t>
      </w:r>
      <w:r w:rsidRPr="001B751B">
        <w:t xml:space="preserve"> B to ensure you have your </w:t>
      </w:r>
      <w:r w:rsidR="00EA4E5E" w:rsidRPr="001B751B">
        <w:t>access and OneDrive set up correctly. The general best practices of this walkthrough still apply.</w:t>
      </w:r>
    </w:p>
  </w:footnote>
  <w:footnote w:id="4">
    <w:p w14:paraId="25263F27" w14:textId="5C5FC881" w:rsidR="00864859" w:rsidRPr="001B751B" w:rsidRDefault="00864859">
      <w:pPr>
        <w:pStyle w:val="FootnoteText"/>
      </w:pPr>
      <w:r w:rsidRPr="001B751B">
        <w:rPr>
          <w:rStyle w:val="FootnoteReference"/>
        </w:rPr>
        <w:footnoteRef/>
      </w:r>
      <w:r w:rsidRPr="001B751B">
        <w:t xml:space="preserve"> It is just a series of tubes, after all.</w:t>
      </w:r>
    </w:p>
  </w:footnote>
  <w:footnote w:id="5">
    <w:p w14:paraId="781A78EE" w14:textId="5914F014" w:rsidR="00DF3D35" w:rsidRPr="001B751B" w:rsidRDefault="00DF3D35">
      <w:pPr>
        <w:pStyle w:val="FootnoteText"/>
      </w:pPr>
      <w:r w:rsidRPr="001B751B">
        <w:rPr>
          <w:rStyle w:val="FootnoteReference"/>
        </w:rPr>
        <w:footnoteRef/>
      </w:r>
      <w:r w:rsidRPr="001B751B">
        <w:t xml:space="preserve"> Please don’t put data in word </w:t>
      </w:r>
      <w:proofErr w:type="gramStart"/>
      <w:r w:rsidRPr="001B751B">
        <w:t>files</w:t>
      </w:r>
      <w:proofErr w:type="gramEnd"/>
    </w:p>
  </w:footnote>
  <w:footnote w:id="6">
    <w:p w14:paraId="0CC556E5" w14:textId="74BB385B" w:rsidR="00DF3D35" w:rsidRPr="001B751B" w:rsidRDefault="00DF3D35">
      <w:pPr>
        <w:pStyle w:val="FootnoteText"/>
      </w:pPr>
      <w:r w:rsidRPr="001B751B">
        <w:rPr>
          <w:rStyle w:val="FootnoteReference"/>
        </w:rPr>
        <w:footnoteRef/>
      </w:r>
      <w:r w:rsidRPr="001B751B">
        <w:t xml:space="preserve"> Bigger than a breadbox</w:t>
      </w:r>
    </w:p>
  </w:footnote>
  <w:footnote w:id="7">
    <w:p w14:paraId="0E5003DC" w14:textId="0D00420C" w:rsidR="00550D34" w:rsidRPr="001B751B" w:rsidRDefault="00550D34">
      <w:pPr>
        <w:pStyle w:val="FootnoteText"/>
      </w:pPr>
      <w:r w:rsidRPr="001B751B">
        <w:rPr>
          <w:rStyle w:val="FootnoteReference"/>
        </w:rPr>
        <w:footnoteRef/>
      </w:r>
      <w:r w:rsidRPr="001B751B">
        <w:t xml:space="preserve"> Preferred browser of GIS Lab Authors</w:t>
      </w:r>
    </w:p>
  </w:footnote>
  <w:footnote w:id="8">
    <w:p w14:paraId="0C2CA9DF" w14:textId="55E8E25D" w:rsidR="003B1BDC" w:rsidRPr="001B751B" w:rsidRDefault="003B1BDC">
      <w:pPr>
        <w:pStyle w:val="FootnoteText"/>
      </w:pPr>
      <w:r w:rsidRPr="001B751B">
        <w:rPr>
          <w:rStyle w:val="FootnoteReference"/>
        </w:rPr>
        <w:footnoteRef/>
      </w:r>
      <w:r w:rsidRPr="001B751B">
        <w:t xml:space="preserve"> Often served with the devil’s lettuce</w:t>
      </w:r>
    </w:p>
  </w:footnote>
  <w:footnote w:id="9">
    <w:p w14:paraId="23DD24ED" w14:textId="263C522F" w:rsidR="004C63F1" w:rsidRPr="001B751B" w:rsidRDefault="004C63F1">
      <w:pPr>
        <w:pStyle w:val="FootnoteText"/>
      </w:pPr>
      <w:r w:rsidRPr="001B751B">
        <w:rPr>
          <w:rStyle w:val="FootnoteReference"/>
        </w:rPr>
        <w:footnoteRef/>
      </w:r>
      <w:r w:rsidRPr="001B751B">
        <w:t xml:space="preserve"> Everyone seems to have their own </w:t>
      </w:r>
      <w:proofErr w:type="spellStart"/>
      <w:r w:rsidRPr="001B751B">
        <w:t>favourite</w:t>
      </w:r>
      <w:proofErr w:type="spellEnd"/>
      <w:r w:rsidRPr="001B751B">
        <w:t xml:space="preserve"> terminology for this process: uncompressing, decompressing, unzipping, unarchiving, etc. They all </w:t>
      </w:r>
      <w:r w:rsidR="00C46935" w:rsidRPr="001B751B">
        <w:t xml:space="preserve">roughly enough </w:t>
      </w:r>
      <w:r w:rsidRPr="001B751B">
        <w:t>mean the same thing.</w:t>
      </w:r>
    </w:p>
  </w:footnote>
  <w:footnote w:id="10">
    <w:p w14:paraId="0CC3F319" w14:textId="51011C20" w:rsidR="0004058E" w:rsidRPr="001B751B" w:rsidRDefault="0004058E">
      <w:pPr>
        <w:pStyle w:val="FootnoteText"/>
      </w:pPr>
      <w:r w:rsidRPr="001B751B">
        <w:rPr>
          <w:rStyle w:val="FootnoteReference"/>
        </w:rPr>
        <w:footnoteRef/>
      </w:r>
      <w:r w:rsidRPr="001B751B">
        <w:t xml:space="preserve"> Well… you know what, just get through the class and see if you agree with this </w:t>
      </w:r>
      <w:proofErr w:type="gramStart"/>
      <w:r w:rsidRPr="001B751B">
        <w:t>one</w:t>
      </w:r>
      <w:proofErr w:type="gramEnd"/>
    </w:p>
  </w:footnote>
  <w:footnote w:id="11">
    <w:p w14:paraId="7B748F67" w14:textId="5ECCEB37" w:rsidR="00BC5746" w:rsidRPr="001B751B" w:rsidRDefault="00BC5746">
      <w:pPr>
        <w:pStyle w:val="FootnoteText"/>
      </w:pPr>
      <w:r w:rsidRPr="001B751B">
        <w:rPr>
          <w:rStyle w:val="FootnoteReference"/>
        </w:rPr>
        <w:footnoteRef/>
      </w:r>
      <w:r w:rsidRPr="001B751B">
        <w:t xml:space="preserve"> Use an underscore _ instead of a </w:t>
      </w:r>
      <w:proofErr w:type="gramStart"/>
      <w:r w:rsidRPr="001B751B">
        <w:t>space</w:t>
      </w:r>
      <w:proofErr w:type="gramEnd"/>
    </w:p>
  </w:footnote>
  <w:footnote w:id="12">
    <w:p w14:paraId="2121A246" w14:textId="526F598C" w:rsidR="00BC5746" w:rsidRPr="001B751B" w:rsidRDefault="00BC5746">
      <w:pPr>
        <w:pStyle w:val="FootnoteText"/>
      </w:pPr>
      <w:r w:rsidRPr="001B751B">
        <w:rPr>
          <w:rStyle w:val="FootnoteReference"/>
        </w:rPr>
        <w:footnoteRef/>
      </w:r>
      <w:r w:rsidRPr="001B751B">
        <w:t xml:space="preserve"> Or any illegal Windows characters – but windows won’t let you use those anyway. Numbers mean 0, 1, 2, 3, 4, 5, 6, 7, 8, and 9.</w:t>
      </w:r>
    </w:p>
  </w:footnote>
  <w:footnote w:id="13">
    <w:p w14:paraId="32ABFDFE" w14:textId="13D74000" w:rsidR="003C64EF" w:rsidRPr="001B751B" w:rsidRDefault="003C64EF">
      <w:pPr>
        <w:pStyle w:val="FootnoteText"/>
      </w:pPr>
      <w:r w:rsidRPr="001B751B">
        <w:rPr>
          <w:rStyle w:val="FootnoteReference"/>
        </w:rPr>
        <w:footnoteRef/>
      </w:r>
      <w:r w:rsidRPr="001B751B">
        <w:t xml:space="preserve"> Screenshot next page</w:t>
      </w:r>
    </w:p>
  </w:footnote>
  <w:footnote w:id="14">
    <w:p w14:paraId="2000A6C6" w14:textId="0E695B3E" w:rsidR="001B751B" w:rsidRPr="001B751B" w:rsidRDefault="001B751B">
      <w:pPr>
        <w:pStyle w:val="FootnoteText"/>
      </w:pPr>
      <w:r w:rsidRPr="001B751B">
        <w:rPr>
          <w:rStyle w:val="FootnoteReference"/>
        </w:rPr>
        <w:footnoteRef/>
      </w:r>
      <w:r w:rsidRPr="001B751B">
        <w:t xml:space="preserve"> This means, depending on the system you are accessing GIS on, that you might want to do this again once we get to the further GIS work in this lab. That’s fine! Practice is always good to have when working with data.</w:t>
      </w:r>
    </w:p>
  </w:footnote>
  <w:footnote w:id="15">
    <w:p w14:paraId="6DD05F18" w14:textId="6A2583ED" w:rsidR="007A0005" w:rsidRPr="001B751B" w:rsidRDefault="007A0005">
      <w:pPr>
        <w:pStyle w:val="FootnoteText"/>
      </w:pPr>
      <w:r w:rsidRPr="001B751B">
        <w:rPr>
          <w:rStyle w:val="FootnoteReference"/>
        </w:rPr>
        <w:footnoteRef/>
      </w:r>
      <w:r w:rsidRPr="001B751B">
        <w:t xml:space="preserve"> This is the general shorthand for referring to the program. Don’t want to sound *too* corporate.</w:t>
      </w:r>
    </w:p>
  </w:footnote>
  <w:footnote w:id="16">
    <w:p w14:paraId="66A12076" w14:textId="4C61B18D" w:rsidR="00B12E07" w:rsidRPr="001B751B" w:rsidRDefault="00B12E07">
      <w:pPr>
        <w:pStyle w:val="FootnoteText"/>
      </w:pPr>
      <w:r w:rsidRPr="001B751B">
        <w:rPr>
          <w:rStyle w:val="FootnoteReference"/>
        </w:rPr>
        <w:footnoteRef/>
      </w:r>
      <w:r w:rsidRPr="001B751B">
        <w:t xml:space="preserve"> CAD: Computer Aided Design. GIS: we talked about this.</w:t>
      </w:r>
    </w:p>
  </w:footnote>
  <w:footnote w:id="17">
    <w:p w14:paraId="15172085" w14:textId="763A8119" w:rsidR="00B45536" w:rsidRPr="001B751B" w:rsidRDefault="00B45536">
      <w:pPr>
        <w:pStyle w:val="FootnoteText"/>
      </w:pPr>
      <w:r w:rsidRPr="001B751B">
        <w:rPr>
          <w:rStyle w:val="FootnoteReference"/>
        </w:rPr>
        <w:footnoteRef/>
      </w:r>
      <w:r w:rsidRPr="001B751B">
        <w:t xml:space="preserve"> Next page, please</w:t>
      </w:r>
    </w:p>
  </w:footnote>
  <w:footnote w:id="18">
    <w:p w14:paraId="77E47859" w14:textId="5DD9A76D" w:rsidR="001B751B" w:rsidRDefault="001B751B">
      <w:pPr>
        <w:pStyle w:val="FootnoteText"/>
      </w:pPr>
      <w:r>
        <w:rPr>
          <w:rStyle w:val="FootnoteReference"/>
        </w:rPr>
        <w:footnoteRef/>
      </w:r>
      <w:r>
        <w:t xml:space="preserve"> Basically, how the first terminal systems worked. Time is a flat circle!</w:t>
      </w:r>
    </w:p>
  </w:footnote>
  <w:footnote w:id="19">
    <w:p w14:paraId="7A1CB5D0" w14:textId="37C99672" w:rsidR="00AA47FF" w:rsidRPr="001B751B" w:rsidRDefault="00000000">
      <w:pPr>
        <w:spacing w:line="240" w:lineRule="auto"/>
        <w:rPr>
          <w:sz w:val="20"/>
          <w:szCs w:val="20"/>
        </w:rPr>
      </w:pPr>
      <w:r w:rsidRPr="001B751B">
        <w:rPr>
          <w:rStyle w:val="FootnoteReference"/>
          <w:sz w:val="20"/>
          <w:szCs w:val="20"/>
        </w:rPr>
        <w:footnoteRef/>
      </w:r>
      <w:r w:rsidRPr="001B751B">
        <w:rPr>
          <w:sz w:val="20"/>
          <w:szCs w:val="20"/>
        </w:rPr>
        <w:t xml:space="preserve"> </w:t>
      </w:r>
      <w:r w:rsidR="00E12875" w:rsidRPr="001B751B">
        <w:rPr>
          <w:sz w:val="20"/>
          <w:szCs w:val="20"/>
        </w:rPr>
        <w:t>Or something similar – remember our good naming habits.</w:t>
      </w:r>
    </w:p>
  </w:footnote>
  <w:footnote w:id="20">
    <w:p w14:paraId="26A8E29B" w14:textId="5C3382F6" w:rsidR="00AA47FF" w:rsidRPr="001B751B" w:rsidRDefault="00000000">
      <w:pPr>
        <w:spacing w:line="240" w:lineRule="auto"/>
        <w:rPr>
          <w:sz w:val="20"/>
          <w:szCs w:val="20"/>
        </w:rPr>
      </w:pPr>
      <w:r w:rsidRPr="001B751B">
        <w:rPr>
          <w:rStyle w:val="FootnoteReference"/>
          <w:sz w:val="20"/>
          <w:szCs w:val="20"/>
        </w:rPr>
        <w:footnoteRef/>
      </w:r>
      <w:r w:rsidRPr="001B751B">
        <w:rPr>
          <w:sz w:val="20"/>
          <w:szCs w:val="20"/>
        </w:rPr>
        <w:t xml:space="preserve"> </w:t>
      </w:r>
      <w:r w:rsidR="003929BD" w:rsidRPr="001B751B">
        <w:rPr>
          <w:sz w:val="20"/>
          <w:szCs w:val="20"/>
        </w:rPr>
        <w:t>Remember to login if it asks.</w:t>
      </w:r>
    </w:p>
  </w:footnote>
  <w:footnote w:id="21">
    <w:p w14:paraId="448E1DDF" w14:textId="5C87D3CC" w:rsidR="006E52FB" w:rsidRPr="001B751B" w:rsidRDefault="006E52FB">
      <w:pPr>
        <w:pStyle w:val="FootnoteText"/>
      </w:pPr>
      <w:r w:rsidRPr="001B751B">
        <w:rPr>
          <w:rStyle w:val="FootnoteReference"/>
        </w:rPr>
        <w:footnoteRef/>
      </w:r>
      <w:r w:rsidRPr="001B751B">
        <w:t xml:space="preserve"> The tabs along the top of the ribbon store different groups of buttons which allow you to do things.</w:t>
      </w:r>
    </w:p>
  </w:footnote>
  <w:footnote w:id="22">
    <w:p w14:paraId="540A3BCE" w14:textId="54E249CB" w:rsidR="00625239" w:rsidRDefault="00625239">
      <w:pPr>
        <w:pStyle w:val="FootnoteText"/>
      </w:pPr>
      <w:r>
        <w:rPr>
          <w:rStyle w:val="FootnoteReference"/>
        </w:rPr>
        <w:footnoteRef/>
      </w:r>
      <w:r>
        <w:t xml:space="preserve"> If you have no idea where any of these things are, great! Cross reference with Google Maps or another search and navigate in Arc by comparing them.</w:t>
      </w:r>
    </w:p>
  </w:footnote>
  <w:footnote w:id="23">
    <w:p w14:paraId="213FFC6F" w14:textId="78BDCBDE" w:rsidR="00EB3048" w:rsidRPr="001B751B" w:rsidRDefault="00EB3048">
      <w:pPr>
        <w:pStyle w:val="FootnoteText"/>
      </w:pPr>
      <w:r w:rsidRPr="001B751B">
        <w:rPr>
          <w:rStyle w:val="FootnoteReference"/>
        </w:rPr>
        <w:footnoteRef/>
      </w:r>
      <w:r w:rsidRPr="001B751B">
        <w:t xml:space="preserve"> A right click is a click with the right button on your mouse.</w:t>
      </w:r>
    </w:p>
  </w:footnote>
  <w:footnote w:id="24">
    <w:p w14:paraId="318399D9" w14:textId="59BD0985" w:rsidR="00857F66" w:rsidRPr="001B751B" w:rsidRDefault="00857F66">
      <w:pPr>
        <w:pStyle w:val="FootnoteText"/>
      </w:pPr>
      <w:r w:rsidRPr="001B751B">
        <w:rPr>
          <w:rStyle w:val="FootnoteReference"/>
        </w:rPr>
        <w:footnoteRef/>
      </w:r>
      <w:r w:rsidRPr="001B751B">
        <w:t xml:space="preserve"> Make sure to continue the lab </w:t>
      </w:r>
      <w:r w:rsidR="00625239">
        <w:t>after that</w:t>
      </w:r>
      <w:r w:rsidRPr="001B751B">
        <w:t>.</w:t>
      </w:r>
    </w:p>
  </w:footnote>
  <w:footnote w:id="25">
    <w:p w14:paraId="271720F2" w14:textId="3E069C00" w:rsidR="007D0BC2" w:rsidRPr="001B751B" w:rsidRDefault="007D0BC2">
      <w:pPr>
        <w:pStyle w:val="FootnoteText"/>
      </w:pPr>
      <w:r w:rsidRPr="001B751B">
        <w:rPr>
          <w:rStyle w:val="FootnoteReference"/>
        </w:rPr>
        <w:footnoteRef/>
      </w:r>
      <w:r w:rsidRPr="001B751B">
        <w:t xml:space="preserve"> UI</w:t>
      </w:r>
    </w:p>
  </w:footnote>
  <w:footnote w:id="26">
    <w:p w14:paraId="457AE862" w14:textId="6039E4D8" w:rsidR="004358F7" w:rsidRPr="001B751B" w:rsidRDefault="004358F7">
      <w:pPr>
        <w:pStyle w:val="FootnoteText"/>
      </w:pPr>
      <w:r w:rsidRPr="001B751B">
        <w:rPr>
          <w:rStyle w:val="FootnoteReference"/>
        </w:rPr>
        <w:footnoteRef/>
      </w:r>
      <w:r w:rsidRPr="001B751B">
        <w:t xml:space="preserve"> Windows icon lower left</w:t>
      </w:r>
    </w:p>
  </w:footnote>
  <w:footnote w:id="27">
    <w:p w14:paraId="05246792" w14:textId="5CABD0CB" w:rsidR="00625239" w:rsidRDefault="00625239">
      <w:pPr>
        <w:pStyle w:val="FootnoteText"/>
      </w:pPr>
      <w:r>
        <w:rPr>
          <w:rStyle w:val="FootnoteReference"/>
        </w:rPr>
        <w:footnoteRef/>
      </w:r>
      <w:r>
        <w:t xml:space="preserve"> Screenshot next page.</w:t>
      </w:r>
    </w:p>
  </w:footnote>
  <w:footnote w:id="28">
    <w:p w14:paraId="55DE0B42" w14:textId="37B25A71" w:rsidR="008F3AA6" w:rsidRPr="001B751B" w:rsidRDefault="008F3AA6">
      <w:pPr>
        <w:pStyle w:val="FootnoteText"/>
      </w:pPr>
      <w:r w:rsidRPr="001B751B">
        <w:rPr>
          <w:rStyle w:val="FootnoteReference"/>
        </w:rPr>
        <w:footnoteRef/>
      </w:r>
      <w:r w:rsidRPr="001B751B">
        <w:t xml:space="preserve"> </w:t>
      </w:r>
      <w:r w:rsidR="00342CAA" w:rsidRPr="001B751B">
        <w:t>Including</w:t>
      </w:r>
      <w:r w:rsidRPr="001B751B">
        <w:t xml:space="preserve"> this, but </w:t>
      </w:r>
      <w:r w:rsidR="00342CAA" w:rsidRPr="001B751B">
        <w:t>with the</w:t>
      </w:r>
      <w:r w:rsidRPr="001B751B">
        <w:t xml:space="preserve"> whole map layout, please.</w:t>
      </w:r>
    </w:p>
  </w:footnote>
  <w:footnote w:id="29">
    <w:p w14:paraId="15F205A6" w14:textId="257D2E01" w:rsidR="008F3AA6" w:rsidRPr="001B751B" w:rsidRDefault="008F3AA6" w:rsidP="008F3AA6">
      <w:pPr>
        <w:pStyle w:val="FootnoteText"/>
      </w:pPr>
      <w:r w:rsidRPr="001B751B">
        <w:rPr>
          <w:rStyle w:val="FootnoteReference"/>
        </w:rPr>
        <w:footnoteRef/>
      </w:r>
      <w:r w:rsidRPr="001B751B">
        <w:t xml:space="preserve"> Make sure to continue the lab </w:t>
      </w:r>
      <w:r w:rsidR="00625239">
        <w:t>after that</w:t>
      </w:r>
      <w:r w:rsidRPr="001B751B">
        <w:t>.</w:t>
      </w:r>
    </w:p>
  </w:footnote>
  <w:footnote w:id="30">
    <w:p w14:paraId="3DA1481A" w14:textId="73A6258A" w:rsidR="00E14C95" w:rsidRPr="001B751B" w:rsidRDefault="00E14C95">
      <w:pPr>
        <w:pStyle w:val="FootnoteText"/>
      </w:pPr>
      <w:r w:rsidRPr="001B751B">
        <w:rPr>
          <w:rStyle w:val="FootnoteReference"/>
        </w:rPr>
        <w:footnoteRef/>
      </w:r>
      <w:r w:rsidRPr="001B751B">
        <w:t xml:space="preserve"> Quality screenshot</w:t>
      </w:r>
    </w:p>
  </w:footnote>
  <w:footnote w:id="31">
    <w:p w14:paraId="40F712B9" w14:textId="329DC874" w:rsidR="004319EF" w:rsidRPr="001B751B" w:rsidRDefault="004319EF">
      <w:pPr>
        <w:pStyle w:val="FootnoteText"/>
      </w:pPr>
      <w:r w:rsidRPr="001B751B">
        <w:rPr>
          <w:rStyle w:val="FootnoteReference"/>
        </w:rPr>
        <w:footnoteRef/>
      </w:r>
      <w:r w:rsidRPr="001B751B">
        <w:t xml:space="preserve"> Used to be called ‘Table of Contents’, you’ll hear that too.</w:t>
      </w:r>
    </w:p>
  </w:footnote>
  <w:footnote w:id="32">
    <w:p w14:paraId="40CA8B2A" w14:textId="04AB1869" w:rsidR="004319EF" w:rsidRPr="001B751B" w:rsidRDefault="004319EF">
      <w:pPr>
        <w:pStyle w:val="FootnoteText"/>
      </w:pPr>
      <w:r w:rsidRPr="001B751B">
        <w:rPr>
          <w:rStyle w:val="FootnoteReference"/>
        </w:rPr>
        <w:footnoteRef/>
      </w:r>
      <w:r w:rsidRPr="001B751B">
        <w:t xml:space="preserve"> Symbols -&gt; symbology </w:t>
      </w:r>
    </w:p>
  </w:footnote>
  <w:footnote w:id="33">
    <w:p w14:paraId="0D817619" w14:textId="1E95C3E2" w:rsidR="00F51BF2" w:rsidRDefault="00F51BF2">
      <w:pPr>
        <w:pStyle w:val="FootnoteText"/>
      </w:pPr>
      <w:r>
        <w:rPr>
          <w:rStyle w:val="FootnoteReference"/>
        </w:rPr>
        <w:footnoteRef/>
      </w:r>
      <w:r>
        <w:t xml:space="preserve"> Hopefully you know by now – lab continues past the next page.</w:t>
      </w:r>
    </w:p>
  </w:footnote>
  <w:footnote w:id="34">
    <w:p w14:paraId="0F51BB23" w14:textId="6AE27683" w:rsidR="00F906DF" w:rsidRPr="001B751B" w:rsidRDefault="00F906DF">
      <w:pPr>
        <w:pStyle w:val="FootnoteText"/>
      </w:pPr>
      <w:r w:rsidRPr="001B751B">
        <w:rPr>
          <w:rStyle w:val="FootnoteReference"/>
        </w:rPr>
        <w:footnoteRef/>
      </w:r>
      <w:r w:rsidRPr="001B751B">
        <w:t xml:space="preserve"> The state of Massachusetts, believe it or </w:t>
      </w:r>
      <w:proofErr w:type="gramStart"/>
      <w:r w:rsidRPr="001B751B">
        <w:t>not</w:t>
      </w:r>
      <w:proofErr w:type="gramEnd"/>
    </w:p>
  </w:footnote>
  <w:footnote w:id="35">
    <w:p w14:paraId="3C8687EE" w14:textId="72995109" w:rsidR="002E2581" w:rsidRPr="001B751B" w:rsidRDefault="002E2581">
      <w:pPr>
        <w:pStyle w:val="FootnoteText"/>
      </w:pPr>
      <w:r w:rsidRPr="001B751B">
        <w:rPr>
          <w:rStyle w:val="FootnoteReference"/>
        </w:rPr>
        <w:footnoteRef/>
      </w:r>
      <w:r w:rsidRPr="001B751B">
        <w:t xml:space="preserve"> Wonderfully phrased, </w:t>
      </w:r>
      <w:proofErr w:type="gramStart"/>
      <w:r w:rsidRPr="001B751B">
        <w:t>Arc</w:t>
      </w:r>
      <w:proofErr w:type="gramEnd"/>
    </w:p>
  </w:footnote>
  <w:footnote w:id="36">
    <w:p w14:paraId="20FD68B7" w14:textId="2B19FC6C" w:rsidR="002E2581" w:rsidRPr="001B751B" w:rsidRDefault="002E2581">
      <w:pPr>
        <w:pStyle w:val="FootnoteText"/>
      </w:pPr>
      <w:r w:rsidRPr="001B751B">
        <w:rPr>
          <w:rStyle w:val="FootnoteReference"/>
        </w:rPr>
        <w:footnoteRef/>
      </w:r>
      <w:r w:rsidRPr="001B751B">
        <w:t xml:space="preserve"> It’s over on the far right of the tab </w:t>
      </w:r>
      <w:proofErr w:type="gramStart"/>
      <w:r w:rsidRPr="001B751B">
        <w:t>options</w:t>
      </w:r>
      <w:proofErr w:type="gramEnd"/>
    </w:p>
  </w:footnote>
  <w:footnote w:id="37">
    <w:p w14:paraId="2DF0608F" w14:textId="5BC4FF10" w:rsidR="007617CA" w:rsidRPr="001B751B" w:rsidRDefault="007617CA">
      <w:pPr>
        <w:pStyle w:val="FootnoteText"/>
      </w:pPr>
      <w:r w:rsidRPr="001B751B">
        <w:rPr>
          <w:rStyle w:val="FootnoteReference"/>
        </w:rPr>
        <w:footnoteRef/>
      </w:r>
      <w:r w:rsidRPr="001B751B">
        <w:t xml:space="preserve"> Why a PNG? Why not?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2B63"/>
    <w:multiLevelType w:val="hybridMultilevel"/>
    <w:tmpl w:val="749C1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F751D"/>
    <w:multiLevelType w:val="multilevel"/>
    <w:tmpl w:val="49D4C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9A63AC"/>
    <w:multiLevelType w:val="multilevel"/>
    <w:tmpl w:val="8468F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5A5BFB"/>
    <w:multiLevelType w:val="multilevel"/>
    <w:tmpl w:val="2A9E581E"/>
    <w:lvl w:ilvl="0">
      <w:start w:val="1"/>
      <w:numFmt w:val="decimal"/>
      <w:lvlText w:val="%1."/>
      <w:lvlJc w:val="left"/>
      <w:pPr>
        <w:ind w:left="720" w:hanging="360"/>
      </w:pPr>
      <w:rPr>
        <w:rFonts w:ascii="Ebrima" w:hAnsi="Ebrima"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B23E1B"/>
    <w:multiLevelType w:val="multilevel"/>
    <w:tmpl w:val="88862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DB1209"/>
    <w:multiLevelType w:val="multilevel"/>
    <w:tmpl w:val="47C26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A05100"/>
    <w:multiLevelType w:val="multilevel"/>
    <w:tmpl w:val="46489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48575E"/>
    <w:multiLevelType w:val="multilevel"/>
    <w:tmpl w:val="13FA9B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B83873"/>
    <w:multiLevelType w:val="multilevel"/>
    <w:tmpl w:val="8468F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0163327">
    <w:abstractNumId w:val="4"/>
  </w:num>
  <w:num w:numId="2" w16cid:durableId="823132835">
    <w:abstractNumId w:val="7"/>
  </w:num>
  <w:num w:numId="3" w16cid:durableId="1729182526">
    <w:abstractNumId w:val="3"/>
  </w:num>
  <w:num w:numId="4" w16cid:durableId="86926967">
    <w:abstractNumId w:val="8"/>
  </w:num>
  <w:num w:numId="5" w16cid:durableId="142698601">
    <w:abstractNumId w:val="5"/>
  </w:num>
  <w:num w:numId="6" w16cid:durableId="517280185">
    <w:abstractNumId w:val="1"/>
  </w:num>
  <w:num w:numId="7" w16cid:durableId="1039014495">
    <w:abstractNumId w:val="6"/>
  </w:num>
  <w:num w:numId="8" w16cid:durableId="313947494">
    <w:abstractNumId w:val="2"/>
  </w:num>
  <w:num w:numId="9" w16cid:durableId="2059472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FF"/>
    <w:rsid w:val="00012E7C"/>
    <w:rsid w:val="000336D4"/>
    <w:rsid w:val="00036CCA"/>
    <w:rsid w:val="0004058E"/>
    <w:rsid w:val="00041C88"/>
    <w:rsid w:val="000542EA"/>
    <w:rsid w:val="0007581A"/>
    <w:rsid w:val="000A14DE"/>
    <w:rsid w:val="000B07B4"/>
    <w:rsid w:val="000B376C"/>
    <w:rsid w:val="000B76B2"/>
    <w:rsid w:val="000B7AC0"/>
    <w:rsid w:val="000C6568"/>
    <w:rsid w:val="000D0D37"/>
    <w:rsid w:val="000D37AC"/>
    <w:rsid w:val="001029B0"/>
    <w:rsid w:val="00123F81"/>
    <w:rsid w:val="001619FC"/>
    <w:rsid w:val="00173061"/>
    <w:rsid w:val="001969C9"/>
    <w:rsid w:val="001B751B"/>
    <w:rsid w:val="001C20AE"/>
    <w:rsid w:val="00207F8B"/>
    <w:rsid w:val="00222CA3"/>
    <w:rsid w:val="00227CC6"/>
    <w:rsid w:val="002305CE"/>
    <w:rsid w:val="00232698"/>
    <w:rsid w:val="00273DA6"/>
    <w:rsid w:val="002C6018"/>
    <w:rsid w:val="002D6F6C"/>
    <w:rsid w:val="002E2581"/>
    <w:rsid w:val="002F7FAF"/>
    <w:rsid w:val="00333D7F"/>
    <w:rsid w:val="00342CAA"/>
    <w:rsid w:val="00374376"/>
    <w:rsid w:val="0039073B"/>
    <w:rsid w:val="003929BD"/>
    <w:rsid w:val="0039626E"/>
    <w:rsid w:val="003B1BDC"/>
    <w:rsid w:val="003B6714"/>
    <w:rsid w:val="003C3878"/>
    <w:rsid w:val="003C64EF"/>
    <w:rsid w:val="003E6874"/>
    <w:rsid w:val="003F77F7"/>
    <w:rsid w:val="00407F41"/>
    <w:rsid w:val="004319EF"/>
    <w:rsid w:val="004358F7"/>
    <w:rsid w:val="00440940"/>
    <w:rsid w:val="00456FBA"/>
    <w:rsid w:val="004C63F1"/>
    <w:rsid w:val="00530D1E"/>
    <w:rsid w:val="00544138"/>
    <w:rsid w:val="00550D34"/>
    <w:rsid w:val="00577FF7"/>
    <w:rsid w:val="0058136F"/>
    <w:rsid w:val="00583DAE"/>
    <w:rsid w:val="005B7E2D"/>
    <w:rsid w:val="005F1C37"/>
    <w:rsid w:val="006134C4"/>
    <w:rsid w:val="00614725"/>
    <w:rsid w:val="00625239"/>
    <w:rsid w:val="006253A5"/>
    <w:rsid w:val="006429AB"/>
    <w:rsid w:val="0066750B"/>
    <w:rsid w:val="006776D6"/>
    <w:rsid w:val="006A02DD"/>
    <w:rsid w:val="006A1BA1"/>
    <w:rsid w:val="006A42A4"/>
    <w:rsid w:val="006A7923"/>
    <w:rsid w:val="006B76C3"/>
    <w:rsid w:val="006E52FB"/>
    <w:rsid w:val="006F1ADB"/>
    <w:rsid w:val="00704097"/>
    <w:rsid w:val="00710288"/>
    <w:rsid w:val="00716F9D"/>
    <w:rsid w:val="00754AA8"/>
    <w:rsid w:val="007617CA"/>
    <w:rsid w:val="0076393C"/>
    <w:rsid w:val="0077360E"/>
    <w:rsid w:val="0078599C"/>
    <w:rsid w:val="00786EC7"/>
    <w:rsid w:val="00796941"/>
    <w:rsid w:val="007A0005"/>
    <w:rsid w:val="007B0FC7"/>
    <w:rsid w:val="007C4B90"/>
    <w:rsid w:val="007D0BC2"/>
    <w:rsid w:val="00837C26"/>
    <w:rsid w:val="00857F66"/>
    <w:rsid w:val="00864859"/>
    <w:rsid w:val="00873E5B"/>
    <w:rsid w:val="00884BDE"/>
    <w:rsid w:val="00896A94"/>
    <w:rsid w:val="008C279F"/>
    <w:rsid w:val="008D5E3D"/>
    <w:rsid w:val="008F3AA6"/>
    <w:rsid w:val="00913895"/>
    <w:rsid w:val="0092279D"/>
    <w:rsid w:val="00953B81"/>
    <w:rsid w:val="0096022B"/>
    <w:rsid w:val="009635F8"/>
    <w:rsid w:val="009A7074"/>
    <w:rsid w:val="009B69CF"/>
    <w:rsid w:val="009F1278"/>
    <w:rsid w:val="009F5AC8"/>
    <w:rsid w:val="00A0287E"/>
    <w:rsid w:val="00A46B95"/>
    <w:rsid w:val="00A66724"/>
    <w:rsid w:val="00A81DA5"/>
    <w:rsid w:val="00A911DB"/>
    <w:rsid w:val="00A928C4"/>
    <w:rsid w:val="00AA285B"/>
    <w:rsid w:val="00AA47FF"/>
    <w:rsid w:val="00AC6578"/>
    <w:rsid w:val="00AF261A"/>
    <w:rsid w:val="00AF5869"/>
    <w:rsid w:val="00B05D8E"/>
    <w:rsid w:val="00B12E07"/>
    <w:rsid w:val="00B16730"/>
    <w:rsid w:val="00B2000E"/>
    <w:rsid w:val="00B34960"/>
    <w:rsid w:val="00B45536"/>
    <w:rsid w:val="00B652F9"/>
    <w:rsid w:val="00B80DF0"/>
    <w:rsid w:val="00B8585B"/>
    <w:rsid w:val="00BB6219"/>
    <w:rsid w:val="00BC5746"/>
    <w:rsid w:val="00C00B10"/>
    <w:rsid w:val="00C00F21"/>
    <w:rsid w:val="00C22371"/>
    <w:rsid w:val="00C3696B"/>
    <w:rsid w:val="00C46935"/>
    <w:rsid w:val="00C732C3"/>
    <w:rsid w:val="00CB6107"/>
    <w:rsid w:val="00CD1FCB"/>
    <w:rsid w:val="00D16D01"/>
    <w:rsid w:val="00D906CC"/>
    <w:rsid w:val="00DC6A9A"/>
    <w:rsid w:val="00DE4681"/>
    <w:rsid w:val="00DF3D35"/>
    <w:rsid w:val="00DF73B0"/>
    <w:rsid w:val="00E02896"/>
    <w:rsid w:val="00E12875"/>
    <w:rsid w:val="00E145A1"/>
    <w:rsid w:val="00E14C95"/>
    <w:rsid w:val="00E371A7"/>
    <w:rsid w:val="00E413AF"/>
    <w:rsid w:val="00E9390D"/>
    <w:rsid w:val="00E96C82"/>
    <w:rsid w:val="00EA4E5E"/>
    <w:rsid w:val="00EB3048"/>
    <w:rsid w:val="00F10B48"/>
    <w:rsid w:val="00F201D4"/>
    <w:rsid w:val="00F447D6"/>
    <w:rsid w:val="00F51BF2"/>
    <w:rsid w:val="00F75854"/>
    <w:rsid w:val="00F906DF"/>
    <w:rsid w:val="00FA03A8"/>
    <w:rsid w:val="00FB24EF"/>
    <w:rsid w:val="00FF2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4EA0"/>
  <w15:docId w15:val="{027E43F2-8F8C-4117-A10B-CCFC8085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rima" w:eastAsia="Calibri" w:hAnsi="Ebrima" w:cs="Calibr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A36"/>
    <w:pPr>
      <w:spacing w:line="240" w:lineRule="auto"/>
      <w:jc w:val="center"/>
      <w:outlineLvl w:val="0"/>
    </w:pPr>
    <w:rPr>
      <w:rFonts w:eastAsia="Times New Roman"/>
      <w:b/>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6C75"/>
    <w:pPr>
      <w:spacing w:line="240" w:lineRule="auto"/>
      <w:jc w:val="center"/>
    </w:pPr>
    <w:rPr>
      <w:rFonts w:eastAsia="Times New Roman" w:cs="Times New Roman"/>
      <w:b/>
      <w:sz w:val="36"/>
      <w:szCs w:val="36"/>
    </w:rPr>
  </w:style>
  <w:style w:type="paragraph" w:styleId="FootnoteText">
    <w:name w:val="footnote text"/>
    <w:basedOn w:val="Normal"/>
    <w:link w:val="FootnoteTextChar"/>
    <w:uiPriority w:val="99"/>
    <w:semiHidden/>
    <w:unhideWhenUsed/>
    <w:rsid w:val="00246C75"/>
    <w:pPr>
      <w:spacing w:line="240" w:lineRule="auto"/>
    </w:pPr>
    <w:rPr>
      <w:sz w:val="20"/>
      <w:szCs w:val="20"/>
    </w:rPr>
  </w:style>
  <w:style w:type="character" w:customStyle="1" w:styleId="FootnoteTextChar">
    <w:name w:val="Footnote Text Char"/>
    <w:basedOn w:val="DefaultParagraphFont"/>
    <w:link w:val="FootnoteText"/>
    <w:uiPriority w:val="99"/>
    <w:semiHidden/>
    <w:rsid w:val="00246C75"/>
    <w:rPr>
      <w:sz w:val="20"/>
      <w:szCs w:val="20"/>
    </w:rPr>
  </w:style>
  <w:style w:type="character" w:styleId="FootnoteReference">
    <w:name w:val="footnote reference"/>
    <w:basedOn w:val="DefaultParagraphFont"/>
    <w:uiPriority w:val="99"/>
    <w:semiHidden/>
    <w:unhideWhenUsed/>
    <w:rsid w:val="00246C75"/>
    <w:rPr>
      <w:vertAlign w:val="superscript"/>
    </w:rPr>
  </w:style>
  <w:style w:type="character" w:customStyle="1" w:styleId="TitleChar">
    <w:name w:val="Title Char"/>
    <w:basedOn w:val="DefaultParagraphFont"/>
    <w:link w:val="Title"/>
    <w:uiPriority w:val="10"/>
    <w:rsid w:val="00246C75"/>
    <w:rPr>
      <w:rFonts w:ascii="Ebrima" w:eastAsia="Times New Roman" w:hAnsi="Ebrima" w:cs="Times New Roman"/>
      <w:b/>
      <w:sz w:val="36"/>
      <w:szCs w:val="36"/>
    </w:rPr>
  </w:style>
  <w:style w:type="character" w:customStyle="1" w:styleId="Heading1Char">
    <w:name w:val="Heading 1 Char"/>
    <w:basedOn w:val="DefaultParagraphFont"/>
    <w:link w:val="Heading1"/>
    <w:uiPriority w:val="9"/>
    <w:rsid w:val="00F37A36"/>
    <w:rPr>
      <w:rFonts w:ascii="Ebrima" w:eastAsia="Times New Roman" w:hAnsi="Ebrima" w:cs="Calibri"/>
      <w:b/>
      <w:sz w:val="24"/>
      <w:szCs w:val="24"/>
    </w:rPr>
  </w:style>
  <w:style w:type="paragraph" w:styleId="ListParagraph">
    <w:name w:val="List Paragraph"/>
    <w:basedOn w:val="Normal"/>
    <w:uiPriority w:val="34"/>
    <w:qFormat/>
    <w:rsid w:val="00556BFA"/>
    <w:pPr>
      <w:spacing w:after="200"/>
      <w:ind w:left="720"/>
      <w:contextualSpacing/>
    </w:pPr>
  </w:style>
  <w:style w:type="character" w:styleId="Hyperlink">
    <w:name w:val="Hyperlink"/>
    <w:basedOn w:val="DefaultParagraphFont"/>
    <w:uiPriority w:val="99"/>
    <w:unhideWhenUsed/>
    <w:rsid w:val="009F7349"/>
    <w:rPr>
      <w:color w:val="0563C1" w:themeColor="hyperlink"/>
      <w:u w:val="single"/>
    </w:rPr>
  </w:style>
  <w:style w:type="character" w:styleId="UnresolvedMention">
    <w:name w:val="Unresolved Mention"/>
    <w:basedOn w:val="DefaultParagraphFont"/>
    <w:uiPriority w:val="99"/>
    <w:semiHidden/>
    <w:unhideWhenUsed/>
    <w:rsid w:val="009F734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12E07"/>
    <w:pPr>
      <w:tabs>
        <w:tab w:val="center" w:pos="4680"/>
        <w:tab w:val="right" w:pos="9360"/>
      </w:tabs>
      <w:spacing w:line="240" w:lineRule="auto"/>
    </w:pPr>
  </w:style>
  <w:style w:type="character" w:customStyle="1" w:styleId="HeaderChar">
    <w:name w:val="Header Char"/>
    <w:basedOn w:val="DefaultParagraphFont"/>
    <w:link w:val="Header"/>
    <w:uiPriority w:val="99"/>
    <w:rsid w:val="00B12E07"/>
  </w:style>
  <w:style w:type="paragraph" w:styleId="Footer">
    <w:name w:val="footer"/>
    <w:basedOn w:val="Normal"/>
    <w:link w:val="FooterChar"/>
    <w:uiPriority w:val="99"/>
    <w:unhideWhenUsed/>
    <w:rsid w:val="00B12E07"/>
    <w:pPr>
      <w:tabs>
        <w:tab w:val="center" w:pos="4680"/>
        <w:tab w:val="right" w:pos="9360"/>
      </w:tabs>
      <w:spacing w:line="240" w:lineRule="auto"/>
    </w:pPr>
  </w:style>
  <w:style w:type="character" w:customStyle="1" w:styleId="FooterChar">
    <w:name w:val="Footer Char"/>
    <w:basedOn w:val="DefaultParagraphFont"/>
    <w:link w:val="Footer"/>
    <w:uiPriority w:val="99"/>
    <w:rsid w:val="00B12E07"/>
  </w:style>
  <w:style w:type="paragraph" w:customStyle="1" w:styleId="Default">
    <w:name w:val="Default"/>
    <w:rsid w:val="000B7AC0"/>
    <w:pPr>
      <w:autoSpaceDE w:val="0"/>
      <w:autoSpaceDN w:val="0"/>
      <w:adjustRightInd w:val="0"/>
      <w:spacing w:line="240" w:lineRule="auto"/>
    </w:pPr>
    <w:rPr>
      <w:rFonts w:ascii="Times New Roman" w:eastAsiaTheme="minorHAnsi" w:hAnsi="Times New Roman" w:cs="Times New Roman"/>
      <w:color w:val="000000"/>
      <w:szCs w:val="24"/>
    </w:rPr>
  </w:style>
  <w:style w:type="character" w:styleId="FollowedHyperlink">
    <w:name w:val="FollowedHyperlink"/>
    <w:basedOn w:val="DefaultParagraphFont"/>
    <w:uiPriority w:val="99"/>
    <w:semiHidden/>
    <w:unhideWhenUsed/>
    <w:rsid w:val="001B7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hyperlink" Target="https://www.careeronestop.org/competencymodel/competency-models/geospatial-technology.aspx"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geo.umass.edu/arcgis"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hyperlink" Target="https://youtu.be/ACC3XrpfhZ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gis.library.umass.edu/toolbox/desktop/virtual-desktop/" TargetMode="External"/><Relationship Id="rId37" Type="http://schemas.openxmlformats.org/officeDocument/2006/relationships/hyperlink" Target="https://youtu.be/whYHPpdCHa8" TargetMode="External"/><Relationship Id="rId40" Type="http://schemas.openxmlformats.org/officeDocument/2006/relationships/image" Target="media/image20.png"/><Relationship Id="rId45" Type="http://schemas.openxmlformats.org/officeDocument/2006/relationships/hyperlink" Target="https://www.careeronestop.org/competencymodel/competency-models/geospatial-technology.aspx" TargetMode="External"/><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pro.arcgis.com/en/pro-app/2.8/get-started/arcgis-pro-system-requirements.htm" TargetMode="External"/><Relationship Id="rId36" Type="http://schemas.openxmlformats.org/officeDocument/2006/relationships/hyperlink" Target="https://www.careeronestop.org/competencymodel/competency-models/geospatial-technology.aspx" TargetMode="Externa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s://youtu.be/r5o5xRJ-jus" TargetMode="External"/><Relationship Id="rId19" Type="http://schemas.openxmlformats.org/officeDocument/2006/relationships/image" Target="media/image9.png"/><Relationship Id="rId31" Type="http://schemas.openxmlformats.org/officeDocument/2006/relationships/hyperlink" Target="https://dotnet.microsoft.com/en-us/download/dotnet/thank-you/runtime-desktop-6.0.6-windows-x64-installer"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careeronestop.org/competencymodel/competency-models/geospatial-technology.aspx" TargetMode="External"/><Relationship Id="rId14" Type="http://schemas.openxmlformats.org/officeDocument/2006/relationships/image" Target="media/image4.png"/><Relationship Id="rId22" Type="http://schemas.openxmlformats.org/officeDocument/2006/relationships/hyperlink" Target="https://youtu.be/UuYJqbCDZ3g" TargetMode="External"/><Relationship Id="rId27" Type="http://schemas.openxmlformats.org/officeDocument/2006/relationships/image" Target="media/image15.png"/><Relationship Id="rId30" Type="http://schemas.openxmlformats.org/officeDocument/2006/relationships/hyperlink" Target="https://www.geo.umass.edu/Arc_Pro_Instructions"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https://www.color-blindness.com/coblis-color-blindness-simulator/" TargetMode="External"/><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umass.edu/it/online-storage-collaboration" TargetMode="External"/><Relationship Id="rId38" Type="http://schemas.openxmlformats.org/officeDocument/2006/relationships/image" Target="media/image18.png"/><Relationship Id="rId46" Type="http://schemas.openxmlformats.org/officeDocument/2006/relationships/hyperlink" Target="https://youtu.be/XzcLwVBQzWM" TargetMode="External"/><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gy7r8C6sWVa48PAOWG67wuiNUuQ==">AMUW2mX8+BnPh2tzAUfitsjE6/jBrbK9yOGj9opuZEjhVRpbFQNqrSUlIT1w+7TiJmlFKqAFoz7xyo2h0tzNCsM2UarwE2n1cBThwaYv3k/BlIdLtzxhFYc=</go:docsCustomData>
</go:gDocsCustomXmlDataStorage>
</file>

<file path=customXml/itemProps1.xml><?xml version="1.0" encoding="utf-8"?>
<ds:datastoreItem xmlns:ds="http://schemas.openxmlformats.org/officeDocument/2006/customXml" ds:itemID="{060D5D3A-046F-4344-B0E1-8E6784278F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5166</TotalTime>
  <Pages>44</Pages>
  <Words>4832</Words>
  <Characters>27548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 Account</dc:creator>
  <cp:lastModifiedBy>Michael Nelson</cp:lastModifiedBy>
  <cp:revision>37</cp:revision>
  <dcterms:created xsi:type="dcterms:W3CDTF">2022-05-07T13:01:00Z</dcterms:created>
  <dcterms:modified xsi:type="dcterms:W3CDTF">2023-02-10T13:54:00Z</dcterms:modified>
</cp:coreProperties>
</file>